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36E660" w14:textId="77777777" w:rsidR="0047783A" w:rsidRPr="00D45256" w:rsidRDefault="0047783A" w:rsidP="00D45256">
      <w:pPr>
        <w:pStyle w:val="Balk1"/>
        <w:rPr>
          <w:lang w:val="en-IE"/>
        </w:rPr>
      </w:pPr>
      <w:bookmarkStart w:id="0" w:name="_Toc42488069"/>
      <w:r w:rsidRPr="00D45256">
        <w:rPr>
          <w:lang w:val="en-IE"/>
        </w:rPr>
        <w:t>A.</w:t>
      </w:r>
      <w:r w:rsidRPr="00D45256">
        <w:rPr>
          <w:lang w:val="en-IE"/>
        </w:rPr>
        <w:tab/>
        <w:t>INSTRUCTIONS TO TENDERERS</w:t>
      </w:r>
      <w:bookmarkEnd w:id="0"/>
    </w:p>
    <w:p w14:paraId="4730BCA1" w14:textId="4BA1AA23" w:rsidR="0047783A" w:rsidRDefault="0047783A" w:rsidP="00C82763">
      <w:pPr>
        <w:keepNext/>
        <w:spacing w:before="240"/>
        <w:ind w:left="284" w:hanging="284"/>
        <w:jc w:val="center"/>
        <w:outlineLvl w:val="0"/>
        <w:rPr>
          <w:rFonts w:ascii="Times New Roman" w:hAnsi="Times New Roman"/>
          <w:b/>
          <w:bCs/>
          <w:sz w:val="28"/>
          <w:szCs w:val="28"/>
        </w:rPr>
      </w:pPr>
      <w:r w:rsidRPr="00C82763">
        <w:rPr>
          <w:rFonts w:ascii="Times New Roman" w:hAnsi="Times New Roman"/>
          <w:b/>
          <w:bCs/>
          <w:sz w:val="28"/>
          <w:szCs w:val="28"/>
        </w:rPr>
        <w:t xml:space="preserve">PUBLICATION REF.: </w:t>
      </w:r>
      <w:r w:rsidR="00D4268C" w:rsidRPr="00D4268C">
        <w:rPr>
          <w:rFonts w:ascii="Times New Roman" w:hAnsi="Times New Roman"/>
          <w:b/>
          <w:bCs/>
          <w:sz w:val="28"/>
          <w:szCs w:val="28"/>
        </w:rPr>
        <w:t>BGTR0300129-SPLY-01</w:t>
      </w:r>
    </w:p>
    <w:p w14:paraId="0237639A" w14:textId="77777777" w:rsidR="00C82763" w:rsidRPr="00C82763" w:rsidRDefault="00C82763" w:rsidP="00C82763">
      <w:pPr>
        <w:keepNext/>
        <w:spacing w:before="240"/>
        <w:ind w:left="284" w:hanging="284"/>
        <w:jc w:val="center"/>
        <w:outlineLvl w:val="0"/>
        <w:rPr>
          <w:rFonts w:ascii="Times New Roman" w:hAnsi="Times New Roman"/>
          <w:b/>
          <w:bCs/>
          <w:sz w:val="28"/>
          <w:szCs w:val="28"/>
        </w:rPr>
      </w:pPr>
    </w:p>
    <w:p w14:paraId="33C13877" w14:textId="3BADC86C" w:rsidR="0047783A" w:rsidRPr="00E82463" w:rsidRDefault="00121DE4">
      <w:pPr>
        <w:pStyle w:val="Altyaz"/>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w:t>
      </w:r>
      <w:r w:rsidR="004531C7">
        <w:rPr>
          <w:rFonts w:ascii="Times New Roman" w:hAnsi="Times New Roman"/>
          <w:sz w:val="22"/>
          <w:lang w:val="en-GB"/>
        </w:rPr>
        <w:t xml:space="preserve">main, </w:t>
      </w:r>
      <w:r w:rsidR="0047783A" w:rsidRPr="00E82463">
        <w:rPr>
          <w:rFonts w:ascii="Times New Roman" w:hAnsi="Times New Roman"/>
          <w:sz w:val="22"/>
          <w:lang w:val="en-GB"/>
        </w:rPr>
        <w:t xml:space="preserve">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14:paraId="16A00E1E" w14:textId="7614BD5A" w:rsidR="00DA4D57" w:rsidRPr="00640E38" w:rsidRDefault="0047783A" w:rsidP="003051AA">
      <w:pPr>
        <w:pStyle w:val="Altyaz"/>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r w:rsidR="00997B0F">
        <w:rPr>
          <w:rStyle w:val="Kpr"/>
          <w:rFonts w:ascii="Times New Roman" w:hAnsi="Times New Roman"/>
          <w:sz w:val="22"/>
          <w:szCs w:val="22"/>
          <w:lang w:val="en-GB"/>
        </w:rPr>
        <w:t xml:space="preserve"> </w:t>
      </w:r>
      <w:hyperlink r:id="rId8" w:history="1">
        <w:r w:rsidR="00FC5673" w:rsidRPr="00D45256">
          <w:rPr>
            <w:rStyle w:val="Kpr"/>
            <w:rFonts w:ascii="Times New Roman" w:hAnsi="Times New Roman"/>
            <w:b w:val="0"/>
            <w:sz w:val="22"/>
            <w:szCs w:val="22"/>
            <w:lang w:val="en-GB"/>
          </w:rPr>
          <w:t>https://wikis.ec.europa.eu/display/ExactExternalWiki/ePRAG</w:t>
        </w:r>
      </w:hyperlink>
      <w:r w:rsidRPr="00E93182">
        <w:rPr>
          <w:rFonts w:ascii="Times New Roman" w:hAnsi="Times New Roman"/>
          <w:sz w:val="22"/>
          <w:szCs w:val="22"/>
          <w:lang w:val="en-GB"/>
        </w:rPr>
        <w:t>).</w:t>
      </w:r>
    </w:p>
    <w:p w14:paraId="5CFB45BA" w14:textId="36EFE8D0" w:rsidR="0047783A" w:rsidRPr="00D45256" w:rsidRDefault="00A633C6" w:rsidP="00D45256">
      <w:pPr>
        <w:pStyle w:val="Balk1"/>
        <w:rPr>
          <w:lang w:val="en-IE"/>
        </w:rPr>
      </w:pPr>
      <w:bookmarkStart w:id="1" w:name="_Toc42488070"/>
      <w:r w:rsidRPr="00D45256">
        <w:rPr>
          <w:lang w:val="en-IE"/>
        </w:rPr>
        <w:t>1.</w:t>
      </w:r>
      <w:r w:rsidR="00E93182" w:rsidRPr="00D45256">
        <w:rPr>
          <w:lang w:val="en-IE"/>
        </w:rPr>
        <w:tab/>
      </w:r>
      <w:r w:rsidR="0047783A" w:rsidRPr="00D45256">
        <w:rPr>
          <w:lang w:val="en-IE"/>
        </w:rPr>
        <w:t>Supplies to be provided</w:t>
      </w:r>
      <w:bookmarkEnd w:id="1"/>
    </w:p>
    <w:p w14:paraId="3F7D66A8" w14:textId="77777777" w:rsidR="00656F32" w:rsidRPr="00390CF5" w:rsidRDefault="0047783A" w:rsidP="00656F32">
      <w:pPr>
        <w:pStyle w:val="Balk2"/>
        <w:keepNext w:val="0"/>
        <w:spacing w:before="0"/>
        <w:ind w:left="567" w:hanging="567"/>
        <w:jc w:val="both"/>
        <w:rPr>
          <w:rFonts w:ascii="Times New Roman" w:hAnsi="Times New Roman"/>
          <w:sz w:val="22"/>
          <w:lang w:val="en-US"/>
        </w:rPr>
      </w:pPr>
      <w:r w:rsidRPr="00E82463">
        <w:rPr>
          <w:rFonts w:ascii="Times New Roman" w:hAnsi="Times New Roman"/>
          <w:sz w:val="22"/>
          <w:lang w:val="en-GB"/>
        </w:rPr>
        <w:t>1.1</w:t>
      </w:r>
      <w:r w:rsidRPr="00E82463">
        <w:rPr>
          <w:rFonts w:ascii="Times New Roman" w:hAnsi="Times New Roman"/>
          <w:sz w:val="22"/>
          <w:lang w:val="en-GB"/>
        </w:rPr>
        <w:tab/>
      </w:r>
      <w:r w:rsidR="00656F32" w:rsidRPr="00390CF5">
        <w:rPr>
          <w:rFonts w:ascii="Times New Roman" w:hAnsi="Times New Roman"/>
          <w:sz w:val="22"/>
          <w:lang w:val="en-US"/>
        </w:rPr>
        <w:t>The subject of the contract is:</w:t>
      </w:r>
    </w:p>
    <w:p w14:paraId="189F6ADB" w14:textId="711BB4B7" w:rsidR="00656F32" w:rsidRDefault="00D4268C" w:rsidP="00656F32">
      <w:pPr>
        <w:spacing w:before="0" w:after="0"/>
        <w:ind w:left="709" w:hanging="142"/>
        <w:jc w:val="both"/>
        <w:rPr>
          <w:rFonts w:ascii="Times New Roman" w:hAnsi="Times New Roman"/>
          <w:b/>
          <w:bCs/>
          <w:sz w:val="22"/>
          <w:lang w:val="en-US"/>
        </w:rPr>
      </w:pPr>
      <w:r w:rsidRPr="00D4268C">
        <w:rPr>
          <w:rFonts w:ascii="Times New Roman" w:hAnsi="Times New Roman"/>
          <w:b/>
          <w:bCs/>
          <w:sz w:val="22"/>
          <w:lang w:val="en-US"/>
        </w:rPr>
        <w:t>the delivery, siting</w:t>
      </w:r>
      <w:r>
        <w:rPr>
          <w:rFonts w:ascii="Times New Roman" w:hAnsi="Times New Roman"/>
          <w:b/>
          <w:bCs/>
          <w:sz w:val="22"/>
          <w:lang w:val="en-US"/>
        </w:rPr>
        <w:t>,</w:t>
      </w:r>
      <w:r w:rsidRPr="00D4268C">
        <w:rPr>
          <w:rFonts w:ascii="Times New Roman" w:hAnsi="Times New Roman"/>
          <w:b/>
          <w:bCs/>
          <w:sz w:val="22"/>
          <w:lang w:val="en-US"/>
        </w:rPr>
        <w:t xml:space="preserve"> installation and after-sales service of the following supplies</w:t>
      </w:r>
    </w:p>
    <w:p w14:paraId="3A8ED5DF" w14:textId="77777777" w:rsidR="00D4268C" w:rsidRPr="00390CF5" w:rsidRDefault="00D4268C" w:rsidP="00656F32">
      <w:pPr>
        <w:spacing w:before="0" w:after="0"/>
        <w:ind w:left="709" w:hanging="142"/>
        <w:jc w:val="both"/>
        <w:rPr>
          <w:rFonts w:ascii="Times New Roman" w:hAnsi="Times New Roman"/>
          <w:sz w:val="22"/>
          <w:lang w:val="en-US"/>
        </w:rPr>
      </w:pPr>
    </w:p>
    <w:p w14:paraId="03887720" w14:textId="77777777" w:rsidR="00D4268C" w:rsidRPr="00D4268C" w:rsidRDefault="00D4268C" w:rsidP="00D4268C">
      <w:pPr>
        <w:keepNext/>
        <w:spacing w:before="240"/>
        <w:ind w:left="284"/>
        <w:jc w:val="both"/>
        <w:outlineLvl w:val="0"/>
        <w:rPr>
          <w:rStyle w:val="Gl"/>
          <w:rFonts w:ascii="Times New Roman" w:hAnsi="Times New Roman"/>
          <w:sz w:val="22"/>
          <w:szCs w:val="22"/>
        </w:rPr>
      </w:pPr>
      <w:r w:rsidRPr="00D4268C">
        <w:rPr>
          <w:rStyle w:val="Gl"/>
          <w:rFonts w:ascii="Times New Roman" w:hAnsi="Times New Roman"/>
          <w:sz w:val="22"/>
          <w:szCs w:val="22"/>
        </w:rPr>
        <w:t>LOT 1: Energy efficiency measures in rooms</w:t>
      </w:r>
    </w:p>
    <w:tbl>
      <w:tblPr>
        <w:tblW w:w="89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060"/>
        <w:gridCol w:w="6188"/>
        <w:gridCol w:w="1701"/>
      </w:tblGrid>
      <w:tr w:rsidR="00D4268C" w:rsidRPr="00D4268C" w14:paraId="6EDF3A41" w14:textId="77777777" w:rsidTr="00B15AFD">
        <w:trPr>
          <w:jc w:val="center"/>
        </w:trPr>
        <w:tc>
          <w:tcPr>
            <w:tcW w:w="1060" w:type="dxa"/>
            <w:shd w:val="clear" w:color="auto" w:fill="F2F2F2"/>
            <w:vAlign w:val="center"/>
          </w:tcPr>
          <w:p w14:paraId="254EB8AE" w14:textId="77777777" w:rsidR="00D4268C" w:rsidRPr="00D4268C" w:rsidRDefault="00D4268C" w:rsidP="00B15AFD">
            <w:pPr>
              <w:pStyle w:val="TableContents"/>
              <w:spacing w:line="288" w:lineRule="auto"/>
              <w:jc w:val="center"/>
              <w:rPr>
                <w:rFonts w:ascii="Times New Roman" w:hAnsi="Times New Roman"/>
                <w:b/>
                <w:color w:val="000000"/>
                <w:sz w:val="22"/>
              </w:rPr>
            </w:pPr>
            <w:r w:rsidRPr="00D4268C">
              <w:rPr>
                <w:rFonts w:ascii="Times New Roman" w:hAnsi="Times New Roman"/>
                <w:b/>
                <w:color w:val="000000"/>
                <w:sz w:val="22"/>
              </w:rPr>
              <w:t>Item Number</w:t>
            </w:r>
          </w:p>
        </w:tc>
        <w:tc>
          <w:tcPr>
            <w:tcW w:w="6188" w:type="dxa"/>
            <w:shd w:val="clear" w:color="auto" w:fill="F2F2F2"/>
            <w:vAlign w:val="center"/>
          </w:tcPr>
          <w:p w14:paraId="580FAB93" w14:textId="77777777" w:rsidR="00D4268C" w:rsidRPr="00D4268C" w:rsidRDefault="00D4268C" w:rsidP="00B15AFD">
            <w:pPr>
              <w:pStyle w:val="TableContents"/>
              <w:spacing w:line="288" w:lineRule="auto"/>
              <w:jc w:val="center"/>
              <w:rPr>
                <w:rFonts w:ascii="Times New Roman" w:hAnsi="Times New Roman"/>
                <w:b/>
                <w:color w:val="000000"/>
                <w:sz w:val="22"/>
              </w:rPr>
            </w:pPr>
            <w:r w:rsidRPr="00D4268C">
              <w:rPr>
                <w:rFonts w:ascii="Times New Roman" w:hAnsi="Times New Roman"/>
                <w:b/>
                <w:color w:val="000000"/>
                <w:sz w:val="22"/>
              </w:rPr>
              <w:t>Item</w:t>
            </w:r>
          </w:p>
        </w:tc>
        <w:tc>
          <w:tcPr>
            <w:tcW w:w="1701" w:type="dxa"/>
            <w:shd w:val="clear" w:color="auto" w:fill="F2F2F2"/>
            <w:vAlign w:val="center"/>
          </w:tcPr>
          <w:p w14:paraId="6C36015D" w14:textId="77777777" w:rsidR="00D4268C" w:rsidRPr="00D4268C" w:rsidRDefault="00D4268C" w:rsidP="00B15AFD">
            <w:pPr>
              <w:pStyle w:val="TableContents"/>
              <w:spacing w:line="288" w:lineRule="auto"/>
              <w:jc w:val="center"/>
              <w:rPr>
                <w:rFonts w:ascii="Times New Roman" w:hAnsi="Times New Roman"/>
                <w:b/>
                <w:color w:val="000000"/>
                <w:sz w:val="22"/>
              </w:rPr>
            </w:pPr>
            <w:r w:rsidRPr="00D4268C">
              <w:rPr>
                <w:rFonts w:ascii="Times New Roman" w:hAnsi="Times New Roman"/>
                <w:b/>
                <w:color w:val="000000"/>
                <w:sz w:val="22"/>
              </w:rPr>
              <w:t>Number of Units</w:t>
            </w:r>
          </w:p>
        </w:tc>
      </w:tr>
      <w:tr w:rsidR="00D4268C" w:rsidRPr="00D4268C" w14:paraId="4B3C5C18" w14:textId="77777777" w:rsidTr="00B15AFD">
        <w:trPr>
          <w:jc w:val="center"/>
        </w:trPr>
        <w:tc>
          <w:tcPr>
            <w:tcW w:w="1060" w:type="dxa"/>
            <w:vAlign w:val="center"/>
          </w:tcPr>
          <w:p w14:paraId="04CAB7FE" w14:textId="77777777" w:rsidR="00D4268C" w:rsidRPr="00D4268C" w:rsidRDefault="00D4268C" w:rsidP="00B15AFD">
            <w:pPr>
              <w:pStyle w:val="TableContents"/>
              <w:spacing w:before="0" w:after="0" w:line="288" w:lineRule="auto"/>
              <w:jc w:val="center"/>
              <w:rPr>
                <w:rFonts w:ascii="Times New Roman" w:hAnsi="Times New Roman"/>
                <w:bCs/>
                <w:color w:val="000000"/>
                <w:sz w:val="22"/>
              </w:rPr>
            </w:pPr>
            <w:r w:rsidRPr="00D4268C">
              <w:rPr>
                <w:rFonts w:ascii="Times New Roman" w:hAnsi="Times New Roman"/>
                <w:bCs/>
                <w:color w:val="000000"/>
                <w:sz w:val="22"/>
              </w:rPr>
              <w:t>1</w:t>
            </w:r>
          </w:p>
        </w:tc>
        <w:tc>
          <w:tcPr>
            <w:tcW w:w="6188" w:type="dxa"/>
            <w:vAlign w:val="center"/>
          </w:tcPr>
          <w:p w14:paraId="70013FCC" w14:textId="77777777" w:rsidR="00D4268C" w:rsidRPr="00D4268C" w:rsidRDefault="00D4268C" w:rsidP="00B15AFD">
            <w:pPr>
              <w:spacing w:before="0" w:after="0" w:line="288" w:lineRule="auto"/>
              <w:jc w:val="both"/>
              <w:outlineLvl w:val="0"/>
              <w:rPr>
                <w:rStyle w:val="Gl"/>
                <w:rFonts w:ascii="Times New Roman" w:hAnsi="Times New Roman"/>
                <w:b w:val="0"/>
                <w:bCs/>
                <w:sz w:val="22"/>
                <w:szCs w:val="22"/>
              </w:rPr>
            </w:pPr>
            <w:r w:rsidRPr="00D4268C">
              <w:rPr>
                <w:rFonts w:ascii="Times New Roman" w:hAnsi="Times New Roman"/>
                <w:b/>
              </w:rPr>
              <w:t>Energy Efficiency measures: TVs</w:t>
            </w:r>
          </w:p>
        </w:tc>
        <w:tc>
          <w:tcPr>
            <w:tcW w:w="1701" w:type="dxa"/>
            <w:vAlign w:val="center"/>
          </w:tcPr>
          <w:p w14:paraId="7AF95B9C" w14:textId="77777777" w:rsidR="00D4268C" w:rsidRPr="00D4268C" w:rsidRDefault="00D4268C" w:rsidP="00B15AFD">
            <w:pPr>
              <w:pStyle w:val="TableContents"/>
              <w:spacing w:before="0" w:after="0" w:line="288" w:lineRule="auto"/>
              <w:jc w:val="center"/>
              <w:rPr>
                <w:rFonts w:ascii="Times New Roman" w:hAnsi="Times New Roman"/>
                <w:bCs/>
                <w:color w:val="000000"/>
                <w:sz w:val="22"/>
              </w:rPr>
            </w:pPr>
            <w:r w:rsidRPr="00D4268C">
              <w:rPr>
                <w:rFonts w:ascii="Times New Roman" w:hAnsi="Times New Roman"/>
                <w:bCs/>
                <w:color w:val="000000"/>
                <w:sz w:val="22"/>
              </w:rPr>
              <w:t>32 pcs</w:t>
            </w:r>
          </w:p>
        </w:tc>
      </w:tr>
      <w:tr w:rsidR="00D4268C" w:rsidRPr="00D4268C" w14:paraId="771CFB5C" w14:textId="77777777" w:rsidTr="00B15AFD">
        <w:trPr>
          <w:jc w:val="center"/>
        </w:trPr>
        <w:tc>
          <w:tcPr>
            <w:tcW w:w="1060" w:type="dxa"/>
            <w:vAlign w:val="center"/>
          </w:tcPr>
          <w:p w14:paraId="65A5D843" w14:textId="77777777" w:rsidR="00D4268C" w:rsidRPr="00D4268C" w:rsidRDefault="00D4268C" w:rsidP="00B15AFD">
            <w:pPr>
              <w:pStyle w:val="TableContents"/>
              <w:spacing w:before="0" w:after="0" w:line="288" w:lineRule="auto"/>
              <w:jc w:val="center"/>
              <w:rPr>
                <w:rFonts w:ascii="Times New Roman" w:hAnsi="Times New Roman"/>
                <w:bCs/>
                <w:color w:val="000000"/>
                <w:sz w:val="22"/>
              </w:rPr>
            </w:pPr>
            <w:r w:rsidRPr="00D4268C">
              <w:rPr>
                <w:rFonts w:ascii="Times New Roman" w:hAnsi="Times New Roman"/>
                <w:bCs/>
                <w:color w:val="000000"/>
                <w:sz w:val="22"/>
              </w:rPr>
              <w:t>2</w:t>
            </w:r>
          </w:p>
        </w:tc>
        <w:tc>
          <w:tcPr>
            <w:tcW w:w="6188" w:type="dxa"/>
            <w:vAlign w:val="center"/>
          </w:tcPr>
          <w:p w14:paraId="2666707C" w14:textId="77777777" w:rsidR="00D4268C" w:rsidRPr="00D4268C" w:rsidRDefault="00D4268C" w:rsidP="00B15AFD">
            <w:pPr>
              <w:spacing w:before="0" w:after="0" w:line="288" w:lineRule="auto"/>
              <w:jc w:val="both"/>
              <w:outlineLvl w:val="0"/>
              <w:rPr>
                <w:rFonts w:ascii="Times New Roman" w:hAnsi="Times New Roman"/>
                <w:b/>
              </w:rPr>
            </w:pPr>
            <w:r w:rsidRPr="00D4268C">
              <w:rPr>
                <w:rFonts w:ascii="Times New Roman" w:hAnsi="Times New Roman"/>
                <w:b/>
              </w:rPr>
              <w:t>Energy Efficiency measures: Wall type air conditioners</w:t>
            </w:r>
          </w:p>
        </w:tc>
        <w:tc>
          <w:tcPr>
            <w:tcW w:w="1701" w:type="dxa"/>
            <w:vAlign w:val="center"/>
          </w:tcPr>
          <w:p w14:paraId="42F61F56" w14:textId="77777777" w:rsidR="00D4268C" w:rsidRPr="00D4268C" w:rsidRDefault="00D4268C" w:rsidP="00B15AFD">
            <w:pPr>
              <w:pStyle w:val="TableContents"/>
              <w:spacing w:before="0" w:after="0" w:line="288" w:lineRule="auto"/>
              <w:jc w:val="center"/>
              <w:rPr>
                <w:rFonts w:ascii="Times New Roman" w:hAnsi="Times New Roman"/>
                <w:bCs/>
                <w:color w:val="000000"/>
                <w:sz w:val="22"/>
              </w:rPr>
            </w:pPr>
            <w:r w:rsidRPr="00D4268C">
              <w:rPr>
                <w:rFonts w:ascii="Times New Roman" w:hAnsi="Times New Roman"/>
                <w:bCs/>
                <w:color w:val="000000"/>
                <w:sz w:val="22"/>
              </w:rPr>
              <w:t>32 pcs</w:t>
            </w:r>
          </w:p>
        </w:tc>
      </w:tr>
      <w:tr w:rsidR="00D4268C" w:rsidRPr="00D4268C" w14:paraId="5BDB3C7C" w14:textId="77777777" w:rsidTr="00B15AFD">
        <w:trPr>
          <w:jc w:val="center"/>
        </w:trPr>
        <w:tc>
          <w:tcPr>
            <w:tcW w:w="1060" w:type="dxa"/>
            <w:vAlign w:val="center"/>
          </w:tcPr>
          <w:p w14:paraId="2DE3DF73" w14:textId="77777777" w:rsidR="00D4268C" w:rsidRPr="00D4268C" w:rsidRDefault="00D4268C" w:rsidP="00B15AFD">
            <w:pPr>
              <w:pStyle w:val="TableContents"/>
              <w:spacing w:before="0" w:after="0" w:line="288" w:lineRule="auto"/>
              <w:jc w:val="center"/>
              <w:rPr>
                <w:rFonts w:ascii="Times New Roman" w:hAnsi="Times New Roman"/>
                <w:bCs/>
                <w:color w:val="000000"/>
                <w:sz w:val="22"/>
              </w:rPr>
            </w:pPr>
            <w:r w:rsidRPr="00D4268C">
              <w:rPr>
                <w:rFonts w:ascii="Times New Roman" w:hAnsi="Times New Roman"/>
                <w:bCs/>
                <w:color w:val="000000"/>
                <w:sz w:val="22"/>
              </w:rPr>
              <w:t>3</w:t>
            </w:r>
          </w:p>
        </w:tc>
        <w:tc>
          <w:tcPr>
            <w:tcW w:w="6188" w:type="dxa"/>
            <w:vAlign w:val="center"/>
          </w:tcPr>
          <w:p w14:paraId="1A000F54" w14:textId="77777777" w:rsidR="00D4268C" w:rsidRPr="00D4268C" w:rsidRDefault="00D4268C" w:rsidP="00B15AFD">
            <w:pPr>
              <w:spacing w:before="0" w:after="0" w:line="288" w:lineRule="auto"/>
              <w:jc w:val="both"/>
              <w:outlineLvl w:val="0"/>
              <w:rPr>
                <w:rFonts w:ascii="Times New Roman" w:hAnsi="Times New Roman"/>
                <w:b/>
              </w:rPr>
            </w:pPr>
            <w:r w:rsidRPr="00D4268C">
              <w:rPr>
                <w:rFonts w:ascii="Times New Roman" w:hAnsi="Times New Roman"/>
                <w:b/>
              </w:rPr>
              <w:t>Energy Efficiency measures: Hairdryers</w:t>
            </w:r>
          </w:p>
        </w:tc>
        <w:tc>
          <w:tcPr>
            <w:tcW w:w="1701" w:type="dxa"/>
            <w:vAlign w:val="center"/>
          </w:tcPr>
          <w:p w14:paraId="0F58C71C" w14:textId="77777777" w:rsidR="00D4268C" w:rsidRPr="00D4268C" w:rsidRDefault="00D4268C" w:rsidP="00B15AFD">
            <w:pPr>
              <w:pStyle w:val="TableContents"/>
              <w:spacing w:before="0" w:after="0" w:line="288" w:lineRule="auto"/>
              <w:jc w:val="center"/>
              <w:rPr>
                <w:rFonts w:ascii="Times New Roman" w:hAnsi="Times New Roman"/>
                <w:bCs/>
                <w:color w:val="000000"/>
                <w:sz w:val="22"/>
              </w:rPr>
            </w:pPr>
            <w:r w:rsidRPr="00D4268C">
              <w:rPr>
                <w:rFonts w:ascii="Times New Roman" w:hAnsi="Times New Roman"/>
                <w:bCs/>
                <w:color w:val="000000"/>
                <w:sz w:val="22"/>
              </w:rPr>
              <w:t>32 pcs</w:t>
            </w:r>
          </w:p>
        </w:tc>
      </w:tr>
      <w:tr w:rsidR="00D4268C" w:rsidRPr="00D4268C" w14:paraId="5DDEBC85" w14:textId="77777777" w:rsidTr="00B15AFD">
        <w:trPr>
          <w:jc w:val="center"/>
        </w:trPr>
        <w:tc>
          <w:tcPr>
            <w:tcW w:w="1060" w:type="dxa"/>
            <w:vAlign w:val="center"/>
          </w:tcPr>
          <w:p w14:paraId="04AC4D8C" w14:textId="77777777" w:rsidR="00D4268C" w:rsidRPr="00D4268C" w:rsidRDefault="00D4268C" w:rsidP="00B15AFD">
            <w:pPr>
              <w:pStyle w:val="TableContents"/>
              <w:spacing w:before="0" w:after="0" w:line="288" w:lineRule="auto"/>
              <w:jc w:val="center"/>
              <w:rPr>
                <w:rFonts w:ascii="Times New Roman" w:hAnsi="Times New Roman"/>
                <w:bCs/>
                <w:color w:val="000000"/>
                <w:sz w:val="22"/>
              </w:rPr>
            </w:pPr>
            <w:r w:rsidRPr="00D4268C">
              <w:rPr>
                <w:rFonts w:ascii="Times New Roman" w:hAnsi="Times New Roman"/>
                <w:bCs/>
                <w:color w:val="000000"/>
                <w:sz w:val="22"/>
              </w:rPr>
              <w:t>4</w:t>
            </w:r>
          </w:p>
        </w:tc>
        <w:tc>
          <w:tcPr>
            <w:tcW w:w="6188" w:type="dxa"/>
            <w:vAlign w:val="center"/>
          </w:tcPr>
          <w:p w14:paraId="6127A7EF" w14:textId="77777777" w:rsidR="00D4268C" w:rsidRPr="00D4268C" w:rsidRDefault="00D4268C" w:rsidP="00B15AFD">
            <w:pPr>
              <w:spacing w:before="0" w:after="0" w:line="288" w:lineRule="auto"/>
              <w:jc w:val="both"/>
              <w:outlineLvl w:val="0"/>
              <w:rPr>
                <w:rStyle w:val="Gl"/>
                <w:rFonts w:ascii="Times New Roman" w:hAnsi="Times New Roman"/>
                <w:b w:val="0"/>
                <w:bCs/>
                <w:sz w:val="22"/>
                <w:szCs w:val="22"/>
              </w:rPr>
            </w:pPr>
            <w:r w:rsidRPr="00D4268C">
              <w:rPr>
                <w:rFonts w:ascii="Times New Roman" w:hAnsi="Times New Roman"/>
                <w:b/>
                <w:bCs/>
                <w:color w:val="282828"/>
                <w:spacing w:val="-4"/>
              </w:rPr>
              <w:t>Energy Efficiency measures: Mini hotel type refrigerators</w:t>
            </w:r>
          </w:p>
        </w:tc>
        <w:tc>
          <w:tcPr>
            <w:tcW w:w="1701" w:type="dxa"/>
            <w:vAlign w:val="center"/>
          </w:tcPr>
          <w:p w14:paraId="49625EE1" w14:textId="77777777" w:rsidR="00D4268C" w:rsidRPr="00D4268C" w:rsidRDefault="00D4268C" w:rsidP="00B15AFD">
            <w:pPr>
              <w:pStyle w:val="TableContents"/>
              <w:spacing w:before="0" w:after="0" w:line="288" w:lineRule="auto"/>
              <w:rPr>
                <w:rFonts w:ascii="Times New Roman" w:hAnsi="Times New Roman"/>
                <w:bCs/>
                <w:color w:val="000000"/>
                <w:sz w:val="22"/>
              </w:rPr>
            </w:pPr>
            <w:r w:rsidRPr="00D4268C">
              <w:rPr>
                <w:rFonts w:ascii="Times New Roman" w:hAnsi="Times New Roman"/>
                <w:bCs/>
                <w:color w:val="000000"/>
                <w:sz w:val="22"/>
              </w:rPr>
              <w:t xml:space="preserve">          32 pcs</w:t>
            </w:r>
          </w:p>
        </w:tc>
      </w:tr>
    </w:tbl>
    <w:p w14:paraId="2EB08D61" w14:textId="77777777" w:rsidR="00D4268C" w:rsidRDefault="00D4268C" w:rsidP="00D4268C">
      <w:pPr>
        <w:keepNext/>
        <w:spacing w:before="240"/>
        <w:ind w:left="284"/>
        <w:jc w:val="both"/>
        <w:outlineLvl w:val="0"/>
        <w:rPr>
          <w:rStyle w:val="Gl"/>
          <w:rFonts w:ascii="Times New Roman" w:hAnsi="Times New Roman"/>
          <w:sz w:val="22"/>
          <w:szCs w:val="22"/>
        </w:rPr>
      </w:pPr>
    </w:p>
    <w:p w14:paraId="44F331E7" w14:textId="07ADB976" w:rsidR="00D4268C" w:rsidRPr="00D4268C" w:rsidRDefault="00D4268C" w:rsidP="00D4268C">
      <w:pPr>
        <w:keepNext/>
        <w:spacing w:before="240"/>
        <w:ind w:left="284"/>
        <w:jc w:val="both"/>
        <w:outlineLvl w:val="0"/>
        <w:rPr>
          <w:rStyle w:val="Gl"/>
          <w:rFonts w:ascii="Times New Roman" w:hAnsi="Times New Roman"/>
          <w:sz w:val="22"/>
          <w:szCs w:val="22"/>
        </w:rPr>
      </w:pPr>
      <w:r w:rsidRPr="00D4268C">
        <w:rPr>
          <w:rStyle w:val="Gl"/>
          <w:rFonts w:ascii="Times New Roman" w:hAnsi="Times New Roman"/>
          <w:sz w:val="22"/>
          <w:szCs w:val="22"/>
        </w:rPr>
        <w:t>LOT 2: Energy efficiency measures: Energy Saver system</w:t>
      </w:r>
    </w:p>
    <w:tbl>
      <w:tblPr>
        <w:tblW w:w="89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060"/>
        <w:gridCol w:w="6188"/>
        <w:gridCol w:w="1701"/>
      </w:tblGrid>
      <w:tr w:rsidR="00D4268C" w:rsidRPr="00D4268C" w14:paraId="5851D8D8" w14:textId="77777777" w:rsidTr="00B15AFD">
        <w:trPr>
          <w:jc w:val="center"/>
        </w:trPr>
        <w:tc>
          <w:tcPr>
            <w:tcW w:w="1060" w:type="dxa"/>
            <w:shd w:val="clear" w:color="auto" w:fill="F2F2F2"/>
            <w:vAlign w:val="center"/>
          </w:tcPr>
          <w:p w14:paraId="40CE40DC" w14:textId="77777777" w:rsidR="00D4268C" w:rsidRPr="00D4268C" w:rsidRDefault="00D4268C" w:rsidP="00B15AFD">
            <w:pPr>
              <w:pStyle w:val="TableContents"/>
              <w:spacing w:line="288" w:lineRule="auto"/>
              <w:jc w:val="center"/>
              <w:rPr>
                <w:rFonts w:ascii="Times New Roman" w:hAnsi="Times New Roman"/>
                <w:b/>
                <w:color w:val="000000"/>
                <w:sz w:val="22"/>
              </w:rPr>
            </w:pPr>
            <w:r w:rsidRPr="00D4268C">
              <w:rPr>
                <w:rFonts w:ascii="Times New Roman" w:hAnsi="Times New Roman"/>
                <w:b/>
                <w:color w:val="000000"/>
                <w:sz w:val="22"/>
              </w:rPr>
              <w:t>Item Number</w:t>
            </w:r>
          </w:p>
        </w:tc>
        <w:tc>
          <w:tcPr>
            <w:tcW w:w="6188" w:type="dxa"/>
            <w:shd w:val="clear" w:color="auto" w:fill="F2F2F2"/>
            <w:vAlign w:val="center"/>
          </w:tcPr>
          <w:p w14:paraId="439B1EE0" w14:textId="77777777" w:rsidR="00D4268C" w:rsidRPr="00D4268C" w:rsidRDefault="00D4268C" w:rsidP="00B15AFD">
            <w:pPr>
              <w:pStyle w:val="TableContents"/>
              <w:spacing w:line="288" w:lineRule="auto"/>
              <w:jc w:val="center"/>
              <w:rPr>
                <w:rFonts w:ascii="Times New Roman" w:hAnsi="Times New Roman"/>
                <w:b/>
                <w:color w:val="000000"/>
                <w:sz w:val="22"/>
              </w:rPr>
            </w:pPr>
            <w:r w:rsidRPr="00D4268C">
              <w:rPr>
                <w:rFonts w:ascii="Times New Roman" w:hAnsi="Times New Roman"/>
                <w:b/>
                <w:color w:val="000000"/>
                <w:sz w:val="22"/>
              </w:rPr>
              <w:t>Item</w:t>
            </w:r>
          </w:p>
        </w:tc>
        <w:tc>
          <w:tcPr>
            <w:tcW w:w="1701" w:type="dxa"/>
            <w:shd w:val="clear" w:color="auto" w:fill="F2F2F2"/>
            <w:vAlign w:val="center"/>
          </w:tcPr>
          <w:p w14:paraId="30FC40E2" w14:textId="77777777" w:rsidR="00D4268C" w:rsidRPr="00D4268C" w:rsidRDefault="00D4268C" w:rsidP="00B15AFD">
            <w:pPr>
              <w:pStyle w:val="TableContents"/>
              <w:spacing w:line="288" w:lineRule="auto"/>
              <w:jc w:val="center"/>
              <w:rPr>
                <w:rFonts w:ascii="Times New Roman" w:hAnsi="Times New Roman"/>
                <w:b/>
                <w:color w:val="000000"/>
                <w:sz w:val="22"/>
              </w:rPr>
            </w:pPr>
            <w:r w:rsidRPr="00D4268C">
              <w:rPr>
                <w:rFonts w:ascii="Times New Roman" w:hAnsi="Times New Roman"/>
                <w:b/>
                <w:color w:val="000000"/>
                <w:sz w:val="22"/>
              </w:rPr>
              <w:t>Number of Units</w:t>
            </w:r>
          </w:p>
        </w:tc>
      </w:tr>
      <w:tr w:rsidR="00D4268C" w:rsidRPr="00D4268C" w14:paraId="05E48F53" w14:textId="77777777" w:rsidTr="00B15AFD">
        <w:trPr>
          <w:jc w:val="center"/>
        </w:trPr>
        <w:tc>
          <w:tcPr>
            <w:tcW w:w="1060" w:type="dxa"/>
            <w:vAlign w:val="center"/>
          </w:tcPr>
          <w:p w14:paraId="56F8BFE4" w14:textId="77777777" w:rsidR="00D4268C" w:rsidRPr="00D4268C" w:rsidRDefault="00D4268C" w:rsidP="00B15AFD">
            <w:pPr>
              <w:pStyle w:val="TableContents"/>
              <w:spacing w:before="0" w:after="0" w:line="288" w:lineRule="auto"/>
              <w:jc w:val="center"/>
              <w:rPr>
                <w:rFonts w:ascii="Times New Roman" w:hAnsi="Times New Roman"/>
                <w:bCs/>
                <w:color w:val="000000"/>
                <w:sz w:val="22"/>
              </w:rPr>
            </w:pPr>
            <w:r w:rsidRPr="00D4268C">
              <w:rPr>
                <w:rFonts w:ascii="Times New Roman" w:hAnsi="Times New Roman"/>
                <w:bCs/>
                <w:color w:val="000000"/>
                <w:sz w:val="22"/>
              </w:rPr>
              <w:t>1</w:t>
            </w:r>
          </w:p>
        </w:tc>
        <w:tc>
          <w:tcPr>
            <w:tcW w:w="6188" w:type="dxa"/>
          </w:tcPr>
          <w:p w14:paraId="1FE67D79" w14:textId="77777777" w:rsidR="00D4268C" w:rsidRPr="00D4268C" w:rsidRDefault="00D4268C" w:rsidP="00B15AFD">
            <w:pPr>
              <w:spacing w:before="0" w:after="0" w:line="288" w:lineRule="auto"/>
              <w:jc w:val="both"/>
              <w:outlineLvl w:val="0"/>
              <w:rPr>
                <w:rFonts w:ascii="Times New Roman" w:hAnsi="Times New Roman"/>
                <w:sz w:val="24"/>
              </w:rPr>
            </w:pPr>
            <w:r w:rsidRPr="00D4268C">
              <w:rPr>
                <w:rFonts w:ascii="Times New Roman" w:hAnsi="Times New Roman"/>
                <w:b/>
              </w:rPr>
              <w:t>Hotel door system</w:t>
            </w:r>
          </w:p>
        </w:tc>
        <w:tc>
          <w:tcPr>
            <w:tcW w:w="1701" w:type="dxa"/>
            <w:vAlign w:val="center"/>
          </w:tcPr>
          <w:p w14:paraId="68685728" w14:textId="77777777" w:rsidR="00D4268C" w:rsidRPr="00D4268C" w:rsidRDefault="00D4268C" w:rsidP="00B15AFD">
            <w:pPr>
              <w:pStyle w:val="TableContents"/>
              <w:spacing w:before="0" w:after="0" w:line="288" w:lineRule="auto"/>
              <w:jc w:val="center"/>
              <w:rPr>
                <w:rFonts w:ascii="Times New Roman" w:hAnsi="Times New Roman"/>
                <w:bCs/>
                <w:color w:val="000000"/>
                <w:sz w:val="22"/>
              </w:rPr>
            </w:pPr>
            <w:r w:rsidRPr="00D4268C">
              <w:rPr>
                <w:rFonts w:ascii="Times New Roman" w:hAnsi="Times New Roman"/>
                <w:bCs/>
                <w:color w:val="000000"/>
                <w:sz w:val="22"/>
              </w:rPr>
              <w:t>38 pcs</w:t>
            </w:r>
          </w:p>
        </w:tc>
      </w:tr>
      <w:tr w:rsidR="00D4268C" w:rsidRPr="00D4268C" w14:paraId="05FB84E5" w14:textId="77777777" w:rsidTr="00B15AFD">
        <w:trPr>
          <w:jc w:val="center"/>
        </w:trPr>
        <w:tc>
          <w:tcPr>
            <w:tcW w:w="1060" w:type="dxa"/>
            <w:vAlign w:val="center"/>
          </w:tcPr>
          <w:p w14:paraId="2C5B04F2" w14:textId="77777777" w:rsidR="00D4268C" w:rsidRPr="00D4268C" w:rsidRDefault="00D4268C" w:rsidP="00B15AFD">
            <w:pPr>
              <w:pStyle w:val="TableContents"/>
              <w:spacing w:before="0" w:after="0" w:line="288" w:lineRule="auto"/>
              <w:jc w:val="center"/>
              <w:rPr>
                <w:rFonts w:ascii="Times New Roman" w:hAnsi="Times New Roman"/>
                <w:bCs/>
                <w:color w:val="000000"/>
                <w:sz w:val="22"/>
              </w:rPr>
            </w:pPr>
            <w:r w:rsidRPr="00D4268C">
              <w:rPr>
                <w:rFonts w:ascii="Times New Roman" w:hAnsi="Times New Roman"/>
                <w:bCs/>
                <w:color w:val="000000"/>
                <w:sz w:val="22"/>
              </w:rPr>
              <w:t>2</w:t>
            </w:r>
          </w:p>
        </w:tc>
        <w:tc>
          <w:tcPr>
            <w:tcW w:w="6188" w:type="dxa"/>
          </w:tcPr>
          <w:p w14:paraId="3AD98EAF" w14:textId="77777777" w:rsidR="00D4268C" w:rsidRPr="00D4268C" w:rsidRDefault="00D4268C" w:rsidP="00B15AFD">
            <w:pPr>
              <w:spacing w:before="0" w:after="0" w:line="288" w:lineRule="auto"/>
              <w:jc w:val="both"/>
              <w:outlineLvl w:val="0"/>
              <w:rPr>
                <w:rFonts w:ascii="Times New Roman" w:hAnsi="Times New Roman"/>
                <w:b/>
              </w:rPr>
            </w:pPr>
            <w:r w:rsidRPr="00D4268C">
              <w:rPr>
                <w:rFonts w:ascii="Times New Roman" w:hAnsi="Times New Roman"/>
                <w:b/>
              </w:rPr>
              <w:t>Temic hotel card (unprinted)</w:t>
            </w:r>
          </w:p>
        </w:tc>
        <w:tc>
          <w:tcPr>
            <w:tcW w:w="1701" w:type="dxa"/>
            <w:vAlign w:val="center"/>
          </w:tcPr>
          <w:p w14:paraId="47439016" w14:textId="77777777" w:rsidR="00D4268C" w:rsidRPr="00D4268C" w:rsidRDefault="00D4268C" w:rsidP="00B15AFD">
            <w:pPr>
              <w:pStyle w:val="TableContents"/>
              <w:spacing w:before="0" w:after="0" w:line="288" w:lineRule="auto"/>
              <w:jc w:val="center"/>
              <w:rPr>
                <w:rFonts w:ascii="Times New Roman" w:hAnsi="Times New Roman"/>
                <w:bCs/>
                <w:color w:val="000000"/>
                <w:sz w:val="22"/>
              </w:rPr>
            </w:pPr>
            <w:r w:rsidRPr="00D4268C">
              <w:rPr>
                <w:rFonts w:ascii="Times New Roman" w:hAnsi="Times New Roman"/>
                <w:bCs/>
                <w:color w:val="000000"/>
                <w:sz w:val="22"/>
              </w:rPr>
              <w:t>76 pcs</w:t>
            </w:r>
          </w:p>
        </w:tc>
      </w:tr>
      <w:tr w:rsidR="00D4268C" w:rsidRPr="00D4268C" w14:paraId="00714DC4" w14:textId="77777777" w:rsidTr="00B15AFD">
        <w:trPr>
          <w:jc w:val="center"/>
        </w:trPr>
        <w:tc>
          <w:tcPr>
            <w:tcW w:w="1060" w:type="dxa"/>
            <w:vAlign w:val="center"/>
          </w:tcPr>
          <w:p w14:paraId="1D26040F" w14:textId="77777777" w:rsidR="00D4268C" w:rsidRPr="00D4268C" w:rsidRDefault="00D4268C" w:rsidP="00B15AFD">
            <w:pPr>
              <w:pStyle w:val="TableContents"/>
              <w:spacing w:before="0" w:after="0" w:line="288" w:lineRule="auto"/>
              <w:jc w:val="center"/>
              <w:rPr>
                <w:rFonts w:ascii="Times New Roman" w:hAnsi="Times New Roman"/>
                <w:bCs/>
                <w:color w:val="000000"/>
                <w:sz w:val="22"/>
              </w:rPr>
            </w:pPr>
            <w:r w:rsidRPr="00D4268C">
              <w:rPr>
                <w:rFonts w:ascii="Times New Roman" w:hAnsi="Times New Roman"/>
                <w:bCs/>
                <w:color w:val="000000"/>
                <w:sz w:val="22"/>
              </w:rPr>
              <w:t>3</w:t>
            </w:r>
          </w:p>
        </w:tc>
        <w:tc>
          <w:tcPr>
            <w:tcW w:w="6188" w:type="dxa"/>
          </w:tcPr>
          <w:p w14:paraId="56767622" w14:textId="77777777" w:rsidR="00D4268C" w:rsidRPr="00D4268C" w:rsidRDefault="00D4268C" w:rsidP="00B15AFD">
            <w:pPr>
              <w:spacing w:before="0" w:after="0" w:line="288" w:lineRule="auto"/>
              <w:jc w:val="both"/>
              <w:outlineLvl w:val="0"/>
              <w:rPr>
                <w:rFonts w:ascii="Times New Roman" w:hAnsi="Times New Roman"/>
                <w:b/>
              </w:rPr>
            </w:pPr>
            <w:r w:rsidRPr="00D4268C">
              <w:rPr>
                <w:rFonts w:ascii="Times New Roman" w:hAnsi="Times New Roman"/>
                <w:b/>
              </w:rPr>
              <w:t>Door lock program</w:t>
            </w:r>
          </w:p>
        </w:tc>
        <w:tc>
          <w:tcPr>
            <w:tcW w:w="1701" w:type="dxa"/>
            <w:vAlign w:val="center"/>
          </w:tcPr>
          <w:p w14:paraId="199EE985" w14:textId="77777777" w:rsidR="00D4268C" w:rsidRPr="00D4268C" w:rsidRDefault="00D4268C" w:rsidP="00B15AFD">
            <w:pPr>
              <w:pStyle w:val="TableContents"/>
              <w:spacing w:before="0" w:after="0" w:line="288" w:lineRule="auto"/>
              <w:jc w:val="center"/>
              <w:rPr>
                <w:rFonts w:ascii="Times New Roman" w:hAnsi="Times New Roman"/>
                <w:bCs/>
                <w:color w:val="000000"/>
                <w:sz w:val="22"/>
              </w:rPr>
            </w:pPr>
            <w:r w:rsidRPr="00D4268C">
              <w:rPr>
                <w:rFonts w:ascii="Times New Roman" w:hAnsi="Times New Roman"/>
                <w:bCs/>
                <w:color w:val="000000"/>
                <w:sz w:val="22"/>
              </w:rPr>
              <w:t xml:space="preserve">1 </w:t>
            </w:r>
            <w:proofErr w:type="gramStart"/>
            <w:r w:rsidRPr="00D4268C">
              <w:rPr>
                <w:rFonts w:ascii="Times New Roman" w:hAnsi="Times New Roman"/>
                <w:bCs/>
                <w:color w:val="000000"/>
                <w:sz w:val="22"/>
              </w:rPr>
              <w:t>pcs</w:t>
            </w:r>
            <w:proofErr w:type="gramEnd"/>
          </w:p>
        </w:tc>
      </w:tr>
      <w:tr w:rsidR="00D4268C" w:rsidRPr="00D4268C" w14:paraId="415240E5" w14:textId="77777777" w:rsidTr="00B15AFD">
        <w:trPr>
          <w:jc w:val="center"/>
        </w:trPr>
        <w:tc>
          <w:tcPr>
            <w:tcW w:w="1060" w:type="dxa"/>
            <w:vAlign w:val="center"/>
          </w:tcPr>
          <w:p w14:paraId="15C0FF65" w14:textId="77777777" w:rsidR="00D4268C" w:rsidRPr="00D4268C" w:rsidRDefault="00D4268C" w:rsidP="00B15AFD">
            <w:pPr>
              <w:pStyle w:val="TableContents"/>
              <w:spacing w:before="0" w:after="0" w:line="288" w:lineRule="auto"/>
              <w:jc w:val="center"/>
              <w:rPr>
                <w:rFonts w:ascii="Times New Roman" w:hAnsi="Times New Roman"/>
                <w:bCs/>
                <w:color w:val="000000"/>
                <w:sz w:val="22"/>
              </w:rPr>
            </w:pPr>
            <w:r w:rsidRPr="00D4268C">
              <w:rPr>
                <w:rFonts w:ascii="Times New Roman" w:hAnsi="Times New Roman"/>
                <w:bCs/>
                <w:color w:val="000000"/>
                <w:sz w:val="22"/>
              </w:rPr>
              <w:t>4</w:t>
            </w:r>
          </w:p>
        </w:tc>
        <w:tc>
          <w:tcPr>
            <w:tcW w:w="6188" w:type="dxa"/>
          </w:tcPr>
          <w:p w14:paraId="28127918" w14:textId="77777777" w:rsidR="00D4268C" w:rsidRPr="00D4268C" w:rsidRDefault="00D4268C" w:rsidP="00B15AFD">
            <w:pPr>
              <w:spacing w:before="0" w:after="0" w:line="288" w:lineRule="auto"/>
              <w:jc w:val="both"/>
              <w:outlineLvl w:val="0"/>
              <w:rPr>
                <w:rFonts w:ascii="Times New Roman" w:hAnsi="Times New Roman"/>
                <w:sz w:val="24"/>
              </w:rPr>
            </w:pPr>
            <w:r w:rsidRPr="00D4268C">
              <w:rPr>
                <w:rFonts w:ascii="Times New Roman" w:hAnsi="Times New Roman"/>
                <w:b/>
              </w:rPr>
              <w:t>Card encoder</w:t>
            </w:r>
          </w:p>
        </w:tc>
        <w:tc>
          <w:tcPr>
            <w:tcW w:w="1701" w:type="dxa"/>
            <w:vAlign w:val="center"/>
          </w:tcPr>
          <w:p w14:paraId="67BC63EC" w14:textId="77777777" w:rsidR="00D4268C" w:rsidRPr="00D4268C" w:rsidRDefault="00D4268C" w:rsidP="00B15AFD">
            <w:pPr>
              <w:pStyle w:val="TableContents"/>
              <w:spacing w:before="0" w:after="0" w:line="288" w:lineRule="auto"/>
              <w:jc w:val="center"/>
              <w:rPr>
                <w:rFonts w:ascii="Times New Roman" w:hAnsi="Times New Roman"/>
                <w:bCs/>
                <w:color w:val="000000"/>
                <w:sz w:val="22"/>
              </w:rPr>
            </w:pPr>
            <w:r w:rsidRPr="00D4268C">
              <w:rPr>
                <w:rFonts w:ascii="Times New Roman" w:hAnsi="Times New Roman"/>
                <w:bCs/>
                <w:color w:val="000000"/>
                <w:sz w:val="22"/>
              </w:rPr>
              <w:t xml:space="preserve">1 </w:t>
            </w:r>
            <w:proofErr w:type="gramStart"/>
            <w:r w:rsidRPr="00D4268C">
              <w:rPr>
                <w:rFonts w:ascii="Times New Roman" w:hAnsi="Times New Roman"/>
                <w:bCs/>
                <w:color w:val="000000"/>
                <w:sz w:val="22"/>
              </w:rPr>
              <w:t>pcs</w:t>
            </w:r>
            <w:proofErr w:type="gramEnd"/>
          </w:p>
        </w:tc>
      </w:tr>
      <w:tr w:rsidR="00D4268C" w:rsidRPr="00D4268C" w14:paraId="7C010353" w14:textId="77777777" w:rsidTr="00B15AFD">
        <w:trPr>
          <w:jc w:val="center"/>
        </w:trPr>
        <w:tc>
          <w:tcPr>
            <w:tcW w:w="1060" w:type="dxa"/>
            <w:vAlign w:val="center"/>
          </w:tcPr>
          <w:p w14:paraId="0B905F6C" w14:textId="77777777" w:rsidR="00D4268C" w:rsidRPr="00D4268C" w:rsidRDefault="00D4268C" w:rsidP="00B15AFD">
            <w:pPr>
              <w:pStyle w:val="TableContents"/>
              <w:spacing w:before="0" w:after="0" w:line="288" w:lineRule="auto"/>
              <w:jc w:val="center"/>
              <w:rPr>
                <w:rFonts w:ascii="Times New Roman" w:hAnsi="Times New Roman"/>
                <w:bCs/>
                <w:color w:val="000000"/>
                <w:sz w:val="22"/>
              </w:rPr>
            </w:pPr>
            <w:r w:rsidRPr="00D4268C">
              <w:rPr>
                <w:rFonts w:ascii="Times New Roman" w:hAnsi="Times New Roman"/>
                <w:bCs/>
                <w:color w:val="000000"/>
                <w:sz w:val="22"/>
              </w:rPr>
              <w:t>5</w:t>
            </w:r>
          </w:p>
        </w:tc>
        <w:tc>
          <w:tcPr>
            <w:tcW w:w="6188" w:type="dxa"/>
          </w:tcPr>
          <w:p w14:paraId="3CA957A0" w14:textId="77777777" w:rsidR="00D4268C" w:rsidRPr="00D4268C" w:rsidRDefault="00D4268C" w:rsidP="00B15AFD">
            <w:pPr>
              <w:spacing w:before="0" w:after="0" w:line="288" w:lineRule="auto"/>
              <w:jc w:val="both"/>
              <w:outlineLvl w:val="0"/>
              <w:rPr>
                <w:rFonts w:ascii="Times New Roman" w:hAnsi="Times New Roman"/>
                <w:b/>
              </w:rPr>
            </w:pPr>
            <w:r w:rsidRPr="00D4268C">
              <w:rPr>
                <w:rFonts w:ascii="Times New Roman" w:hAnsi="Times New Roman"/>
                <w:b/>
              </w:rPr>
              <w:t>Energy saver</w:t>
            </w:r>
          </w:p>
        </w:tc>
        <w:tc>
          <w:tcPr>
            <w:tcW w:w="1701" w:type="dxa"/>
            <w:vAlign w:val="center"/>
          </w:tcPr>
          <w:p w14:paraId="4793611A" w14:textId="77777777" w:rsidR="00D4268C" w:rsidRPr="00D4268C" w:rsidRDefault="00D4268C" w:rsidP="00B15AFD">
            <w:pPr>
              <w:pStyle w:val="TableContents"/>
              <w:spacing w:before="0" w:after="0" w:line="288" w:lineRule="auto"/>
              <w:jc w:val="center"/>
              <w:rPr>
                <w:rFonts w:ascii="Times New Roman" w:hAnsi="Times New Roman"/>
                <w:bCs/>
                <w:color w:val="000000"/>
                <w:sz w:val="22"/>
              </w:rPr>
            </w:pPr>
            <w:r w:rsidRPr="00D4268C">
              <w:rPr>
                <w:rFonts w:ascii="Times New Roman" w:hAnsi="Times New Roman"/>
                <w:bCs/>
                <w:color w:val="000000"/>
                <w:sz w:val="22"/>
              </w:rPr>
              <w:t>38 pcs</w:t>
            </w:r>
          </w:p>
        </w:tc>
      </w:tr>
    </w:tbl>
    <w:p w14:paraId="4DE98209" w14:textId="77777777" w:rsidR="00D4268C" w:rsidRPr="00D4268C" w:rsidRDefault="00D4268C" w:rsidP="00D4268C">
      <w:pPr>
        <w:keepNext/>
        <w:spacing w:before="240"/>
        <w:ind w:left="284"/>
        <w:jc w:val="both"/>
        <w:outlineLvl w:val="0"/>
        <w:rPr>
          <w:rStyle w:val="Gl"/>
          <w:rFonts w:ascii="Times New Roman" w:hAnsi="Times New Roman"/>
          <w:sz w:val="22"/>
          <w:szCs w:val="22"/>
        </w:rPr>
      </w:pPr>
      <w:r w:rsidRPr="00D4268C">
        <w:rPr>
          <w:rStyle w:val="Gl"/>
          <w:rFonts w:ascii="Times New Roman" w:hAnsi="Times New Roman"/>
          <w:sz w:val="22"/>
          <w:szCs w:val="22"/>
        </w:rPr>
        <w:lastRenderedPageBreak/>
        <w:t xml:space="preserve">LOT 3: Energy efficiency measures in the kitchen </w:t>
      </w:r>
    </w:p>
    <w:tbl>
      <w:tblPr>
        <w:tblW w:w="89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060"/>
        <w:gridCol w:w="6188"/>
        <w:gridCol w:w="1701"/>
      </w:tblGrid>
      <w:tr w:rsidR="00D4268C" w:rsidRPr="00D4268C" w14:paraId="7BB5B1CA" w14:textId="77777777" w:rsidTr="00B15AFD">
        <w:trPr>
          <w:jc w:val="center"/>
        </w:trPr>
        <w:tc>
          <w:tcPr>
            <w:tcW w:w="1060" w:type="dxa"/>
            <w:shd w:val="clear" w:color="auto" w:fill="F2F2F2"/>
            <w:vAlign w:val="center"/>
          </w:tcPr>
          <w:p w14:paraId="122E68EA" w14:textId="77777777" w:rsidR="00D4268C" w:rsidRPr="00D4268C" w:rsidRDefault="00D4268C" w:rsidP="00B15AFD">
            <w:pPr>
              <w:pStyle w:val="TableContents"/>
              <w:spacing w:line="288" w:lineRule="auto"/>
              <w:jc w:val="center"/>
              <w:rPr>
                <w:rFonts w:ascii="Times New Roman" w:hAnsi="Times New Roman"/>
                <w:b/>
                <w:color w:val="000000"/>
                <w:sz w:val="22"/>
              </w:rPr>
            </w:pPr>
            <w:r w:rsidRPr="00D4268C">
              <w:rPr>
                <w:rFonts w:ascii="Times New Roman" w:hAnsi="Times New Roman"/>
                <w:b/>
                <w:color w:val="000000"/>
                <w:sz w:val="22"/>
              </w:rPr>
              <w:t>Item Number</w:t>
            </w:r>
          </w:p>
        </w:tc>
        <w:tc>
          <w:tcPr>
            <w:tcW w:w="6188" w:type="dxa"/>
            <w:shd w:val="clear" w:color="auto" w:fill="F2F2F2"/>
            <w:vAlign w:val="center"/>
          </w:tcPr>
          <w:p w14:paraId="197BA417" w14:textId="77777777" w:rsidR="00D4268C" w:rsidRPr="00D4268C" w:rsidRDefault="00D4268C" w:rsidP="00B15AFD">
            <w:pPr>
              <w:pStyle w:val="TableContents"/>
              <w:spacing w:line="288" w:lineRule="auto"/>
              <w:jc w:val="center"/>
              <w:rPr>
                <w:rFonts w:ascii="Times New Roman" w:hAnsi="Times New Roman"/>
                <w:b/>
                <w:color w:val="000000"/>
                <w:sz w:val="22"/>
              </w:rPr>
            </w:pPr>
            <w:r w:rsidRPr="00D4268C">
              <w:rPr>
                <w:rFonts w:ascii="Times New Roman" w:hAnsi="Times New Roman"/>
                <w:b/>
                <w:color w:val="000000"/>
                <w:sz w:val="22"/>
              </w:rPr>
              <w:t>Item</w:t>
            </w:r>
          </w:p>
        </w:tc>
        <w:tc>
          <w:tcPr>
            <w:tcW w:w="1701" w:type="dxa"/>
            <w:shd w:val="clear" w:color="auto" w:fill="F2F2F2"/>
            <w:vAlign w:val="center"/>
          </w:tcPr>
          <w:p w14:paraId="3752B9FB" w14:textId="77777777" w:rsidR="00D4268C" w:rsidRPr="00D4268C" w:rsidRDefault="00D4268C" w:rsidP="00B15AFD">
            <w:pPr>
              <w:pStyle w:val="TableContents"/>
              <w:spacing w:line="288" w:lineRule="auto"/>
              <w:jc w:val="center"/>
              <w:rPr>
                <w:rFonts w:ascii="Times New Roman" w:hAnsi="Times New Roman"/>
                <w:b/>
                <w:color w:val="000000"/>
                <w:sz w:val="22"/>
              </w:rPr>
            </w:pPr>
            <w:r w:rsidRPr="00D4268C">
              <w:rPr>
                <w:rFonts w:ascii="Times New Roman" w:hAnsi="Times New Roman"/>
                <w:b/>
                <w:color w:val="000000"/>
                <w:sz w:val="22"/>
              </w:rPr>
              <w:t>Number of Units</w:t>
            </w:r>
          </w:p>
        </w:tc>
      </w:tr>
      <w:tr w:rsidR="00D4268C" w:rsidRPr="00D4268C" w14:paraId="38435AE6" w14:textId="77777777" w:rsidTr="00B15AFD">
        <w:trPr>
          <w:jc w:val="center"/>
        </w:trPr>
        <w:tc>
          <w:tcPr>
            <w:tcW w:w="1060" w:type="dxa"/>
            <w:vAlign w:val="center"/>
          </w:tcPr>
          <w:p w14:paraId="047289E6" w14:textId="77777777" w:rsidR="00D4268C" w:rsidRPr="00D4268C" w:rsidRDefault="00D4268C" w:rsidP="00B15AFD">
            <w:pPr>
              <w:pStyle w:val="TableContents"/>
              <w:spacing w:before="0" w:after="0" w:line="288" w:lineRule="auto"/>
              <w:jc w:val="center"/>
              <w:rPr>
                <w:rFonts w:ascii="Times New Roman" w:hAnsi="Times New Roman"/>
                <w:bCs/>
                <w:color w:val="000000"/>
                <w:sz w:val="22"/>
              </w:rPr>
            </w:pPr>
            <w:r w:rsidRPr="00D4268C">
              <w:rPr>
                <w:rFonts w:ascii="Times New Roman" w:hAnsi="Times New Roman"/>
                <w:bCs/>
                <w:color w:val="000000"/>
                <w:sz w:val="22"/>
              </w:rPr>
              <w:t>1</w:t>
            </w:r>
          </w:p>
        </w:tc>
        <w:tc>
          <w:tcPr>
            <w:tcW w:w="6188" w:type="dxa"/>
          </w:tcPr>
          <w:p w14:paraId="3920E53E" w14:textId="77777777" w:rsidR="00D4268C" w:rsidRPr="00D4268C" w:rsidRDefault="00D4268C" w:rsidP="00B15AFD">
            <w:pPr>
              <w:spacing w:before="0" w:after="0" w:line="288" w:lineRule="auto"/>
              <w:jc w:val="both"/>
              <w:outlineLvl w:val="0"/>
              <w:rPr>
                <w:rFonts w:ascii="Times New Roman" w:hAnsi="Times New Roman"/>
                <w:sz w:val="24"/>
              </w:rPr>
            </w:pPr>
            <w:r w:rsidRPr="00D4268C">
              <w:rPr>
                <w:rFonts w:ascii="Times New Roman" w:hAnsi="Times New Roman"/>
                <w:b/>
              </w:rPr>
              <w:t>Appetizer display cabinet</w:t>
            </w:r>
          </w:p>
        </w:tc>
        <w:tc>
          <w:tcPr>
            <w:tcW w:w="1701" w:type="dxa"/>
            <w:vAlign w:val="center"/>
          </w:tcPr>
          <w:p w14:paraId="3E074734" w14:textId="77777777" w:rsidR="00D4268C" w:rsidRPr="00D4268C" w:rsidRDefault="00D4268C" w:rsidP="00B15AFD">
            <w:pPr>
              <w:pStyle w:val="TableContents"/>
              <w:spacing w:before="0" w:after="0" w:line="288" w:lineRule="auto"/>
              <w:jc w:val="center"/>
              <w:rPr>
                <w:rFonts w:ascii="Times New Roman" w:hAnsi="Times New Roman"/>
                <w:bCs/>
                <w:color w:val="000000"/>
                <w:sz w:val="22"/>
              </w:rPr>
            </w:pPr>
            <w:r w:rsidRPr="00D4268C">
              <w:rPr>
                <w:rFonts w:ascii="Times New Roman" w:hAnsi="Times New Roman"/>
                <w:bCs/>
                <w:color w:val="000000"/>
                <w:sz w:val="22"/>
              </w:rPr>
              <w:t xml:space="preserve">1 </w:t>
            </w:r>
            <w:proofErr w:type="gramStart"/>
            <w:r w:rsidRPr="00D4268C">
              <w:rPr>
                <w:rFonts w:ascii="Times New Roman" w:hAnsi="Times New Roman"/>
                <w:bCs/>
                <w:color w:val="000000"/>
                <w:sz w:val="22"/>
              </w:rPr>
              <w:t>pcs</w:t>
            </w:r>
            <w:proofErr w:type="gramEnd"/>
          </w:p>
        </w:tc>
      </w:tr>
      <w:tr w:rsidR="00D4268C" w:rsidRPr="00D4268C" w14:paraId="5B8CE2C9" w14:textId="77777777" w:rsidTr="00B15AFD">
        <w:trPr>
          <w:jc w:val="center"/>
        </w:trPr>
        <w:tc>
          <w:tcPr>
            <w:tcW w:w="1060" w:type="dxa"/>
            <w:vAlign w:val="center"/>
          </w:tcPr>
          <w:p w14:paraId="0B030E90" w14:textId="77777777" w:rsidR="00D4268C" w:rsidRPr="00D4268C" w:rsidRDefault="00D4268C" w:rsidP="00B15AFD">
            <w:pPr>
              <w:pStyle w:val="TableContents"/>
              <w:spacing w:before="0" w:after="0" w:line="288" w:lineRule="auto"/>
              <w:jc w:val="center"/>
              <w:rPr>
                <w:rFonts w:ascii="Times New Roman" w:hAnsi="Times New Roman"/>
                <w:bCs/>
                <w:color w:val="000000"/>
                <w:sz w:val="22"/>
              </w:rPr>
            </w:pPr>
            <w:r w:rsidRPr="00D4268C">
              <w:rPr>
                <w:rFonts w:ascii="Times New Roman" w:hAnsi="Times New Roman"/>
                <w:bCs/>
                <w:color w:val="000000"/>
                <w:sz w:val="22"/>
              </w:rPr>
              <w:t>2</w:t>
            </w:r>
          </w:p>
        </w:tc>
        <w:tc>
          <w:tcPr>
            <w:tcW w:w="6188" w:type="dxa"/>
          </w:tcPr>
          <w:p w14:paraId="0F525819" w14:textId="77777777" w:rsidR="00D4268C" w:rsidRPr="00D4268C" w:rsidRDefault="00D4268C" w:rsidP="00B15AFD">
            <w:pPr>
              <w:spacing w:before="0" w:after="0" w:line="288" w:lineRule="auto"/>
              <w:jc w:val="both"/>
              <w:outlineLvl w:val="0"/>
              <w:rPr>
                <w:rFonts w:ascii="Times New Roman" w:hAnsi="Times New Roman"/>
                <w:b/>
              </w:rPr>
            </w:pPr>
            <w:r w:rsidRPr="00D4268C">
              <w:rPr>
                <w:rFonts w:ascii="Times New Roman" w:hAnsi="Times New Roman"/>
                <w:b/>
              </w:rPr>
              <w:t>Hot meal presentation</w:t>
            </w:r>
          </w:p>
        </w:tc>
        <w:tc>
          <w:tcPr>
            <w:tcW w:w="1701" w:type="dxa"/>
            <w:vAlign w:val="center"/>
          </w:tcPr>
          <w:p w14:paraId="650A69E2" w14:textId="77777777" w:rsidR="00D4268C" w:rsidRPr="00D4268C" w:rsidRDefault="00D4268C" w:rsidP="00B15AFD">
            <w:pPr>
              <w:pStyle w:val="TableContents"/>
              <w:spacing w:before="0" w:after="0" w:line="288" w:lineRule="auto"/>
              <w:jc w:val="center"/>
              <w:rPr>
                <w:rFonts w:ascii="Times New Roman" w:hAnsi="Times New Roman"/>
                <w:bCs/>
                <w:color w:val="000000"/>
                <w:sz w:val="22"/>
              </w:rPr>
            </w:pPr>
            <w:r w:rsidRPr="00D4268C">
              <w:rPr>
                <w:rFonts w:ascii="Times New Roman" w:hAnsi="Times New Roman"/>
                <w:bCs/>
                <w:color w:val="000000"/>
                <w:sz w:val="22"/>
              </w:rPr>
              <w:t xml:space="preserve">1 </w:t>
            </w:r>
            <w:proofErr w:type="gramStart"/>
            <w:r w:rsidRPr="00D4268C">
              <w:rPr>
                <w:rFonts w:ascii="Times New Roman" w:hAnsi="Times New Roman"/>
                <w:bCs/>
                <w:color w:val="000000"/>
                <w:sz w:val="22"/>
              </w:rPr>
              <w:t>pcs</w:t>
            </w:r>
            <w:proofErr w:type="gramEnd"/>
          </w:p>
        </w:tc>
      </w:tr>
      <w:tr w:rsidR="00D4268C" w:rsidRPr="00D4268C" w14:paraId="3EDB453C" w14:textId="77777777" w:rsidTr="00B15AFD">
        <w:trPr>
          <w:jc w:val="center"/>
        </w:trPr>
        <w:tc>
          <w:tcPr>
            <w:tcW w:w="1060" w:type="dxa"/>
            <w:vAlign w:val="center"/>
          </w:tcPr>
          <w:p w14:paraId="46E51123" w14:textId="77777777" w:rsidR="00D4268C" w:rsidRPr="00D4268C" w:rsidRDefault="00D4268C" w:rsidP="00B15AFD">
            <w:pPr>
              <w:pStyle w:val="TableContents"/>
              <w:spacing w:before="0" w:after="0" w:line="288" w:lineRule="auto"/>
              <w:jc w:val="center"/>
              <w:rPr>
                <w:rFonts w:ascii="Times New Roman" w:hAnsi="Times New Roman"/>
                <w:bCs/>
                <w:color w:val="000000"/>
                <w:sz w:val="22"/>
              </w:rPr>
            </w:pPr>
            <w:r w:rsidRPr="00D4268C">
              <w:rPr>
                <w:rFonts w:ascii="Times New Roman" w:hAnsi="Times New Roman"/>
                <w:bCs/>
                <w:color w:val="000000"/>
                <w:sz w:val="22"/>
              </w:rPr>
              <w:t>3</w:t>
            </w:r>
          </w:p>
        </w:tc>
        <w:tc>
          <w:tcPr>
            <w:tcW w:w="6188" w:type="dxa"/>
          </w:tcPr>
          <w:p w14:paraId="5CCF3691" w14:textId="77777777" w:rsidR="00D4268C" w:rsidRPr="00D4268C" w:rsidRDefault="00D4268C" w:rsidP="00B15AFD">
            <w:pPr>
              <w:spacing w:before="0" w:after="0" w:line="288" w:lineRule="auto"/>
              <w:jc w:val="both"/>
              <w:outlineLvl w:val="0"/>
              <w:rPr>
                <w:rFonts w:ascii="Times New Roman" w:hAnsi="Times New Roman"/>
                <w:b/>
              </w:rPr>
            </w:pPr>
            <w:r w:rsidRPr="00D4268C">
              <w:rPr>
                <w:rFonts w:ascii="Times New Roman" w:hAnsi="Times New Roman"/>
                <w:b/>
              </w:rPr>
              <w:t>Dishwasher 100tb/hour</w:t>
            </w:r>
          </w:p>
        </w:tc>
        <w:tc>
          <w:tcPr>
            <w:tcW w:w="1701" w:type="dxa"/>
            <w:vAlign w:val="center"/>
          </w:tcPr>
          <w:p w14:paraId="146D4420" w14:textId="77777777" w:rsidR="00D4268C" w:rsidRPr="00D4268C" w:rsidRDefault="00D4268C" w:rsidP="00B15AFD">
            <w:pPr>
              <w:pStyle w:val="TableContents"/>
              <w:spacing w:before="0" w:after="0" w:line="288" w:lineRule="auto"/>
              <w:jc w:val="center"/>
              <w:rPr>
                <w:rFonts w:ascii="Times New Roman" w:hAnsi="Times New Roman"/>
                <w:bCs/>
                <w:color w:val="000000"/>
                <w:sz w:val="22"/>
              </w:rPr>
            </w:pPr>
            <w:r w:rsidRPr="00D4268C">
              <w:rPr>
                <w:rFonts w:ascii="Times New Roman" w:hAnsi="Times New Roman"/>
                <w:bCs/>
                <w:color w:val="000000"/>
                <w:sz w:val="22"/>
              </w:rPr>
              <w:t>2 pcs</w:t>
            </w:r>
          </w:p>
        </w:tc>
      </w:tr>
      <w:tr w:rsidR="00D4268C" w:rsidRPr="00D4268C" w14:paraId="4726F418" w14:textId="77777777" w:rsidTr="00B15AFD">
        <w:trPr>
          <w:jc w:val="center"/>
        </w:trPr>
        <w:tc>
          <w:tcPr>
            <w:tcW w:w="1060" w:type="dxa"/>
            <w:vAlign w:val="center"/>
          </w:tcPr>
          <w:p w14:paraId="7CFBDED1" w14:textId="77777777" w:rsidR="00D4268C" w:rsidRPr="00D4268C" w:rsidRDefault="00D4268C" w:rsidP="00B15AFD">
            <w:pPr>
              <w:pStyle w:val="TableContents"/>
              <w:spacing w:before="0" w:after="0" w:line="288" w:lineRule="auto"/>
              <w:jc w:val="center"/>
              <w:rPr>
                <w:rFonts w:ascii="Times New Roman" w:hAnsi="Times New Roman"/>
                <w:bCs/>
                <w:color w:val="000000"/>
                <w:sz w:val="22"/>
              </w:rPr>
            </w:pPr>
            <w:r w:rsidRPr="00D4268C">
              <w:rPr>
                <w:rFonts w:ascii="Times New Roman" w:hAnsi="Times New Roman"/>
                <w:bCs/>
                <w:color w:val="000000"/>
                <w:sz w:val="22"/>
              </w:rPr>
              <w:t>4</w:t>
            </w:r>
          </w:p>
        </w:tc>
        <w:tc>
          <w:tcPr>
            <w:tcW w:w="6188" w:type="dxa"/>
          </w:tcPr>
          <w:p w14:paraId="659FF7D4" w14:textId="77777777" w:rsidR="00D4268C" w:rsidRPr="00D4268C" w:rsidRDefault="00D4268C" w:rsidP="00B15AFD">
            <w:pPr>
              <w:spacing w:before="0" w:after="0" w:line="288" w:lineRule="auto"/>
              <w:jc w:val="both"/>
              <w:outlineLvl w:val="0"/>
              <w:rPr>
                <w:rFonts w:ascii="Times New Roman" w:hAnsi="Times New Roman"/>
                <w:sz w:val="24"/>
              </w:rPr>
            </w:pPr>
            <w:r w:rsidRPr="00D4268C">
              <w:rPr>
                <w:rFonts w:ascii="Times New Roman" w:hAnsi="Times New Roman"/>
                <w:b/>
              </w:rPr>
              <w:t>Electric plate grill</w:t>
            </w:r>
          </w:p>
        </w:tc>
        <w:tc>
          <w:tcPr>
            <w:tcW w:w="1701" w:type="dxa"/>
            <w:vAlign w:val="center"/>
          </w:tcPr>
          <w:p w14:paraId="44F35C41" w14:textId="77777777" w:rsidR="00D4268C" w:rsidRPr="00D4268C" w:rsidRDefault="00D4268C" w:rsidP="00B15AFD">
            <w:pPr>
              <w:pStyle w:val="TableContents"/>
              <w:spacing w:before="0" w:after="0" w:line="288" w:lineRule="auto"/>
              <w:jc w:val="center"/>
              <w:rPr>
                <w:rFonts w:ascii="Times New Roman" w:hAnsi="Times New Roman"/>
                <w:bCs/>
                <w:color w:val="000000"/>
                <w:sz w:val="22"/>
              </w:rPr>
            </w:pPr>
            <w:r w:rsidRPr="00D4268C">
              <w:rPr>
                <w:rFonts w:ascii="Times New Roman" w:hAnsi="Times New Roman"/>
                <w:bCs/>
                <w:color w:val="000000"/>
                <w:sz w:val="22"/>
              </w:rPr>
              <w:t xml:space="preserve">1 </w:t>
            </w:r>
            <w:proofErr w:type="gramStart"/>
            <w:r w:rsidRPr="00D4268C">
              <w:rPr>
                <w:rFonts w:ascii="Times New Roman" w:hAnsi="Times New Roman"/>
                <w:bCs/>
                <w:color w:val="000000"/>
                <w:sz w:val="22"/>
              </w:rPr>
              <w:t>pcs</w:t>
            </w:r>
            <w:proofErr w:type="gramEnd"/>
          </w:p>
        </w:tc>
      </w:tr>
      <w:tr w:rsidR="00D4268C" w:rsidRPr="00D4268C" w14:paraId="234555C2" w14:textId="77777777" w:rsidTr="00B15AFD">
        <w:trPr>
          <w:jc w:val="center"/>
        </w:trPr>
        <w:tc>
          <w:tcPr>
            <w:tcW w:w="1060" w:type="dxa"/>
            <w:vAlign w:val="center"/>
          </w:tcPr>
          <w:p w14:paraId="3C6F0553" w14:textId="77777777" w:rsidR="00D4268C" w:rsidRPr="00D4268C" w:rsidRDefault="00D4268C" w:rsidP="00B15AFD">
            <w:pPr>
              <w:pStyle w:val="TableContents"/>
              <w:spacing w:before="0" w:after="0" w:line="288" w:lineRule="auto"/>
              <w:jc w:val="center"/>
              <w:rPr>
                <w:rFonts w:ascii="Times New Roman" w:hAnsi="Times New Roman"/>
                <w:bCs/>
                <w:color w:val="000000"/>
                <w:sz w:val="22"/>
              </w:rPr>
            </w:pPr>
            <w:r w:rsidRPr="00D4268C">
              <w:rPr>
                <w:rFonts w:ascii="Times New Roman" w:hAnsi="Times New Roman"/>
                <w:bCs/>
                <w:color w:val="000000"/>
                <w:sz w:val="22"/>
              </w:rPr>
              <w:t>5</w:t>
            </w:r>
          </w:p>
        </w:tc>
        <w:tc>
          <w:tcPr>
            <w:tcW w:w="6188" w:type="dxa"/>
          </w:tcPr>
          <w:p w14:paraId="0A2C1B5F" w14:textId="77777777" w:rsidR="00D4268C" w:rsidRPr="00D4268C" w:rsidRDefault="00D4268C" w:rsidP="00B15AFD">
            <w:pPr>
              <w:spacing w:before="0" w:after="0" w:line="288" w:lineRule="auto"/>
              <w:jc w:val="both"/>
              <w:outlineLvl w:val="0"/>
              <w:rPr>
                <w:rFonts w:ascii="Times New Roman" w:hAnsi="Times New Roman"/>
                <w:b/>
              </w:rPr>
            </w:pPr>
            <w:r w:rsidRPr="00D4268C">
              <w:rPr>
                <w:rFonts w:ascii="Times New Roman" w:hAnsi="Times New Roman"/>
                <w:b/>
              </w:rPr>
              <w:t>Double fryer</w:t>
            </w:r>
          </w:p>
        </w:tc>
        <w:tc>
          <w:tcPr>
            <w:tcW w:w="1701" w:type="dxa"/>
            <w:vAlign w:val="center"/>
          </w:tcPr>
          <w:p w14:paraId="5922B34C" w14:textId="77777777" w:rsidR="00D4268C" w:rsidRPr="00D4268C" w:rsidRDefault="00D4268C" w:rsidP="00B15AFD">
            <w:pPr>
              <w:pStyle w:val="TableContents"/>
              <w:spacing w:before="0" w:after="0" w:line="288" w:lineRule="auto"/>
              <w:jc w:val="center"/>
              <w:rPr>
                <w:rFonts w:ascii="Times New Roman" w:hAnsi="Times New Roman"/>
                <w:bCs/>
                <w:color w:val="000000"/>
                <w:sz w:val="22"/>
              </w:rPr>
            </w:pPr>
            <w:r w:rsidRPr="00D4268C">
              <w:rPr>
                <w:rFonts w:ascii="Times New Roman" w:hAnsi="Times New Roman"/>
                <w:bCs/>
                <w:color w:val="000000"/>
                <w:sz w:val="22"/>
              </w:rPr>
              <w:t>2 pcs</w:t>
            </w:r>
          </w:p>
        </w:tc>
      </w:tr>
      <w:tr w:rsidR="00D4268C" w:rsidRPr="00D4268C" w14:paraId="556DCBE6" w14:textId="77777777" w:rsidTr="00B15AFD">
        <w:trPr>
          <w:jc w:val="center"/>
        </w:trPr>
        <w:tc>
          <w:tcPr>
            <w:tcW w:w="1060" w:type="dxa"/>
            <w:vAlign w:val="center"/>
          </w:tcPr>
          <w:p w14:paraId="35F7C393" w14:textId="77777777" w:rsidR="00D4268C" w:rsidRPr="00D4268C" w:rsidRDefault="00D4268C" w:rsidP="00B15AFD">
            <w:pPr>
              <w:pStyle w:val="TableContents"/>
              <w:spacing w:before="0" w:after="0" w:line="288" w:lineRule="auto"/>
              <w:jc w:val="center"/>
              <w:rPr>
                <w:rFonts w:ascii="Times New Roman" w:hAnsi="Times New Roman"/>
                <w:bCs/>
                <w:color w:val="000000"/>
                <w:sz w:val="22"/>
              </w:rPr>
            </w:pPr>
            <w:r w:rsidRPr="00D4268C">
              <w:rPr>
                <w:rFonts w:ascii="Times New Roman" w:hAnsi="Times New Roman"/>
                <w:bCs/>
                <w:color w:val="000000"/>
                <w:sz w:val="22"/>
              </w:rPr>
              <w:t>6</w:t>
            </w:r>
          </w:p>
        </w:tc>
        <w:tc>
          <w:tcPr>
            <w:tcW w:w="6188" w:type="dxa"/>
          </w:tcPr>
          <w:p w14:paraId="7D16BEE8" w14:textId="77777777" w:rsidR="00D4268C" w:rsidRPr="00D4268C" w:rsidRDefault="00D4268C" w:rsidP="00B15AFD">
            <w:pPr>
              <w:spacing w:before="0" w:after="0" w:line="288" w:lineRule="auto"/>
              <w:jc w:val="both"/>
              <w:outlineLvl w:val="0"/>
              <w:rPr>
                <w:rFonts w:ascii="Times New Roman" w:hAnsi="Times New Roman"/>
                <w:b/>
              </w:rPr>
            </w:pPr>
            <w:r w:rsidRPr="00D4268C">
              <w:rPr>
                <w:rFonts w:ascii="Times New Roman" w:hAnsi="Times New Roman"/>
                <w:b/>
              </w:rPr>
              <w:t>Upright freezer</w:t>
            </w:r>
          </w:p>
        </w:tc>
        <w:tc>
          <w:tcPr>
            <w:tcW w:w="1701" w:type="dxa"/>
            <w:vAlign w:val="center"/>
          </w:tcPr>
          <w:p w14:paraId="6CA6C8AF" w14:textId="77777777" w:rsidR="00D4268C" w:rsidRPr="00D4268C" w:rsidRDefault="00D4268C" w:rsidP="00B15AFD">
            <w:pPr>
              <w:pStyle w:val="TableContents"/>
              <w:spacing w:before="0" w:after="0" w:line="288" w:lineRule="auto"/>
              <w:jc w:val="center"/>
              <w:rPr>
                <w:rFonts w:ascii="Times New Roman" w:hAnsi="Times New Roman"/>
                <w:bCs/>
                <w:color w:val="000000"/>
                <w:sz w:val="22"/>
              </w:rPr>
            </w:pPr>
            <w:r w:rsidRPr="00D4268C">
              <w:rPr>
                <w:rFonts w:ascii="Times New Roman" w:hAnsi="Times New Roman"/>
                <w:bCs/>
                <w:color w:val="000000"/>
                <w:sz w:val="22"/>
              </w:rPr>
              <w:t xml:space="preserve">1 </w:t>
            </w:r>
            <w:proofErr w:type="gramStart"/>
            <w:r w:rsidRPr="00D4268C">
              <w:rPr>
                <w:rFonts w:ascii="Times New Roman" w:hAnsi="Times New Roman"/>
                <w:bCs/>
                <w:color w:val="000000"/>
                <w:sz w:val="22"/>
              </w:rPr>
              <w:t>pcs</w:t>
            </w:r>
            <w:proofErr w:type="gramEnd"/>
          </w:p>
        </w:tc>
      </w:tr>
      <w:tr w:rsidR="00D4268C" w:rsidRPr="00D4268C" w14:paraId="4D1D1B5C" w14:textId="77777777" w:rsidTr="00B15AFD">
        <w:trPr>
          <w:jc w:val="center"/>
        </w:trPr>
        <w:tc>
          <w:tcPr>
            <w:tcW w:w="1060" w:type="dxa"/>
            <w:vAlign w:val="center"/>
          </w:tcPr>
          <w:p w14:paraId="703406CD" w14:textId="77777777" w:rsidR="00D4268C" w:rsidRPr="00D4268C" w:rsidRDefault="00D4268C" w:rsidP="00B15AFD">
            <w:pPr>
              <w:pStyle w:val="TableContents"/>
              <w:spacing w:before="0" w:after="0" w:line="288" w:lineRule="auto"/>
              <w:jc w:val="center"/>
              <w:rPr>
                <w:rFonts w:ascii="Times New Roman" w:hAnsi="Times New Roman"/>
                <w:bCs/>
                <w:color w:val="000000"/>
                <w:sz w:val="22"/>
              </w:rPr>
            </w:pPr>
            <w:r w:rsidRPr="00D4268C">
              <w:rPr>
                <w:rFonts w:ascii="Times New Roman" w:hAnsi="Times New Roman"/>
                <w:bCs/>
                <w:color w:val="000000"/>
                <w:sz w:val="22"/>
              </w:rPr>
              <w:t>7</w:t>
            </w:r>
          </w:p>
        </w:tc>
        <w:tc>
          <w:tcPr>
            <w:tcW w:w="6188" w:type="dxa"/>
          </w:tcPr>
          <w:p w14:paraId="16F5D4EB" w14:textId="77777777" w:rsidR="00D4268C" w:rsidRPr="00D4268C" w:rsidRDefault="00D4268C" w:rsidP="00B15AFD">
            <w:pPr>
              <w:spacing w:before="0" w:after="0" w:line="288" w:lineRule="auto"/>
              <w:jc w:val="both"/>
              <w:outlineLvl w:val="0"/>
              <w:rPr>
                <w:rFonts w:ascii="Times New Roman" w:hAnsi="Times New Roman"/>
                <w:b/>
              </w:rPr>
            </w:pPr>
            <w:r w:rsidRPr="00D4268C">
              <w:rPr>
                <w:rFonts w:ascii="Times New Roman" w:hAnsi="Times New Roman"/>
                <w:b/>
              </w:rPr>
              <w:t>Countertop three-door refrigerator</w:t>
            </w:r>
          </w:p>
        </w:tc>
        <w:tc>
          <w:tcPr>
            <w:tcW w:w="1701" w:type="dxa"/>
            <w:vAlign w:val="center"/>
          </w:tcPr>
          <w:p w14:paraId="6FF60B51" w14:textId="77777777" w:rsidR="00D4268C" w:rsidRPr="00D4268C" w:rsidRDefault="00D4268C" w:rsidP="00B15AFD">
            <w:pPr>
              <w:pStyle w:val="TableContents"/>
              <w:spacing w:before="0" w:after="0" w:line="288" w:lineRule="auto"/>
              <w:jc w:val="center"/>
              <w:rPr>
                <w:rFonts w:ascii="Times New Roman" w:hAnsi="Times New Roman"/>
                <w:bCs/>
                <w:color w:val="000000"/>
                <w:sz w:val="22"/>
              </w:rPr>
            </w:pPr>
            <w:r w:rsidRPr="00D4268C">
              <w:rPr>
                <w:rFonts w:ascii="Times New Roman" w:hAnsi="Times New Roman"/>
                <w:bCs/>
                <w:color w:val="000000"/>
                <w:sz w:val="22"/>
              </w:rPr>
              <w:t xml:space="preserve">1 </w:t>
            </w:r>
            <w:proofErr w:type="gramStart"/>
            <w:r w:rsidRPr="00D4268C">
              <w:rPr>
                <w:rFonts w:ascii="Times New Roman" w:hAnsi="Times New Roman"/>
                <w:bCs/>
                <w:color w:val="000000"/>
                <w:sz w:val="22"/>
              </w:rPr>
              <w:t>pcs</w:t>
            </w:r>
            <w:proofErr w:type="gramEnd"/>
          </w:p>
        </w:tc>
      </w:tr>
      <w:tr w:rsidR="00D4268C" w:rsidRPr="00D4268C" w14:paraId="0E59207F" w14:textId="77777777" w:rsidTr="00B15AFD">
        <w:trPr>
          <w:jc w:val="center"/>
        </w:trPr>
        <w:tc>
          <w:tcPr>
            <w:tcW w:w="1060" w:type="dxa"/>
            <w:vAlign w:val="center"/>
          </w:tcPr>
          <w:p w14:paraId="70AF78DA" w14:textId="77777777" w:rsidR="00D4268C" w:rsidRPr="00D4268C" w:rsidRDefault="00D4268C" w:rsidP="00B15AFD">
            <w:pPr>
              <w:pStyle w:val="TableContents"/>
              <w:spacing w:before="0" w:after="0" w:line="288" w:lineRule="auto"/>
              <w:jc w:val="center"/>
              <w:rPr>
                <w:rFonts w:ascii="Times New Roman" w:hAnsi="Times New Roman"/>
                <w:bCs/>
                <w:color w:val="000000"/>
                <w:sz w:val="22"/>
              </w:rPr>
            </w:pPr>
            <w:r w:rsidRPr="00D4268C">
              <w:rPr>
                <w:rFonts w:ascii="Times New Roman" w:hAnsi="Times New Roman"/>
                <w:bCs/>
                <w:color w:val="000000"/>
                <w:sz w:val="22"/>
              </w:rPr>
              <w:t>8</w:t>
            </w:r>
          </w:p>
        </w:tc>
        <w:tc>
          <w:tcPr>
            <w:tcW w:w="6188" w:type="dxa"/>
          </w:tcPr>
          <w:p w14:paraId="16BC3AA2" w14:textId="77777777" w:rsidR="00D4268C" w:rsidRPr="00D4268C" w:rsidRDefault="00D4268C" w:rsidP="00B15AFD">
            <w:pPr>
              <w:spacing w:before="0" w:after="0" w:line="288" w:lineRule="auto"/>
              <w:jc w:val="both"/>
              <w:outlineLvl w:val="0"/>
              <w:rPr>
                <w:rFonts w:ascii="Times New Roman" w:hAnsi="Times New Roman"/>
                <w:b/>
              </w:rPr>
            </w:pPr>
            <w:r w:rsidRPr="00D4268C">
              <w:rPr>
                <w:rFonts w:ascii="Times New Roman" w:hAnsi="Times New Roman"/>
                <w:b/>
              </w:rPr>
              <w:t>Countertop three-door deep freezer</w:t>
            </w:r>
          </w:p>
        </w:tc>
        <w:tc>
          <w:tcPr>
            <w:tcW w:w="1701" w:type="dxa"/>
            <w:vAlign w:val="center"/>
          </w:tcPr>
          <w:p w14:paraId="4E222102" w14:textId="77777777" w:rsidR="00D4268C" w:rsidRPr="00D4268C" w:rsidRDefault="00D4268C" w:rsidP="00B15AFD">
            <w:pPr>
              <w:pStyle w:val="TableContents"/>
              <w:spacing w:before="0" w:after="0" w:line="288" w:lineRule="auto"/>
              <w:jc w:val="center"/>
              <w:rPr>
                <w:rFonts w:ascii="Times New Roman" w:hAnsi="Times New Roman"/>
                <w:bCs/>
                <w:color w:val="000000"/>
                <w:sz w:val="22"/>
              </w:rPr>
            </w:pPr>
            <w:r w:rsidRPr="00D4268C">
              <w:rPr>
                <w:rFonts w:ascii="Times New Roman" w:hAnsi="Times New Roman"/>
                <w:bCs/>
                <w:color w:val="000000"/>
                <w:sz w:val="22"/>
              </w:rPr>
              <w:t xml:space="preserve">1 </w:t>
            </w:r>
            <w:proofErr w:type="gramStart"/>
            <w:r w:rsidRPr="00D4268C">
              <w:rPr>
                <w:rFonts w:ascii="Times New Roman" w:hAnsi="Times New Roman"/>
                <w:bCs/>
                <w:color w:val="000000"/>
                <w:sz w:val="22"/>
              </w:rPr>
              <w:t>pcs</w:t>
            </w:r>
            <w:proofErr w:type="gramEnd"/>
          </w:p>
        </w:tc>
      </w:tr>
      <w:tr w:rsidR="00D4268C" w:rsidRPr="00D4268C" w14:paraId="774730F2" w14:textId="77777777" w:rsidTr="00B15AFD">
        <w:trPr>
          <w:jc w:val="center"/>
        </w:trPr>
        <w:tc>
          <w:tcPr>
            <w:tcW w:w="1060" w:type="dxa"/>
            <w:vAlign w:val="center"/>
          </w:tcPr>
          <w:p w14:paraId="0C4068A7" w14:textId="77777777" w:rsidR="00D4268C" w:rsidRPr="00D4268C" w:rsidRDefault="00D4268C" w:rsidP="00B15AFD">
            <w:pPr>
              <w:pStyle w:val="TableContents"/>
              <w:spacing w:before="0" w:after="0" w:line="288" w:lineRule="auto"/>
              <w:jc w:val="center"/>
              <w:rPr>
                <w:rFonts w:ascii="Times New Roman" w:hAnsi="Times New Roman"/>
                <w:bCs/>
                <w:color w:val="000000"/>
                <w:sz w:val="22"/>
              </w:rPr>
            </w:pPr>
            <w:r w:rsidRPr="00D4268C">
              <w:rPr>
                <w:rFonts w:ascii="Times New Roman" w:hAnsi="Times New Roman"/>
                <w:bCs/>
                <w:color w:val="000000"/>
                <w:sz w:val="22"/>
              </w:rPr>
              <w:t>9</w:t>
            </w:r>
          </w:p>
        </w:tc>
        <w:tc>
          <w:tcPr>
            <w:tcW w:w="6188" w:type="dxa"/>
          </w:tcPr>
          <w:p w14:paraId="1DFB9135" w14:textId="77777777" w:rsidR="00D4268C" w:rsidRPr="00D4268C" w:rsidRDefault="00D4268C" w:rsidP="00B15AFD">
            <w:pPr>
              <w:spacing w:before="0" w:after="0" w:line="288" w:lineRule="auto"/>
              <w:jc w:val="both"/>
              <w:outlineLvl w:val="0"/>
              <w:rPr>
                <w:rFonts w:ascii="Times New Roman" w:hAnsi="Times New Roman"/>
                <w:b/>
              </w:rPr>
            </w:pPr>
            <w:r w:rsidRPr="00D4268C">
              <w:rPr>
                <w:rFonts w:ascii="Times New Roman" w:hAnsi="Times New Roman"/>
                <w:b/>
              </w:rPr>
              <w:t>Undercounter refrigerator</w:t>
            </w:r>
          </w:p>
        </w:tc>
        <w:tc>
          <w:tcPr>
            <w:tcW w:w="1701" w:type="dxa"/>
            <w:vAlign w:val="center"/>
          </w:tcPr>
          <w:p w14:paraId="56FE5D1E" w14:textId="77777777" w:rsidR="00D4268C" w:rsidRPr="00D4268C" w:rsidRDefault="00D4268C" w:rsidP="00B15AFD">
            <w:pPr>
              <w:pStyle w:val="TableContents"/>
              <w:spacing w:before="0" w:after="0" w:line="288" w:lineRule="auto"/>
              <w:jc w:val="center"/>
              <w:rPr>
                <w:rFonts w:ascii="Times New Roman" w:hAnsi="Times New Roman"/>
                <w:bCs/>
                <w:color w:val="000000"/>
                <w:sz w:val="22"/>
              </w:rPr>
            </w:pPr>
            <w:r w:rsidRPr="00D4268C">
              <w:rPr>
                <w:rFonts w:ascii="Times New Roman" w:hAnsi="Times New Roman"/>
                <w:bCs/>
                <w:color w:val="000000"/>
                <w:sz w:val="22"/>
              </w:rPr>
              <w:t>2 pcs</w:t>
            </w:r>
          </w:p>
        </w:tc>
      </w:tr>
      <w:tr w:rsidR="00D4268C" w:rsidRPr="00D4268C" w14:paraId="1DEB2243" w14:textId="77777777" w:rsidTr="00B15AFD">
        <w:trPr>
          <w:jc w:val="center"/>
        </w:trPr>
        <w:tc>
          <w:tcPr>
            <w:tcW w:w="1060" w:type="dxa"/>
            <w:vAlign w:val="center"/>
          </w:tcPr>
          <w:p w14:paraId="012DA715" w14:textId="77777777" w:rsidR="00D4268C" w:rsidRPr="00D4268C" w:rsidRDefault="00D4268C" w:rsidP="00B15AFD">
            <w:pPr>
              <w:pStyle w:val="TableContents"/>
              <w:spacing w:before="0" w:after="0" w:line="288" w:lineRule="auto"/>
              <w:jc w:val="center"/>
              <w:rPr>
                <w:rFonts w:ascii="Times New Roman" w:hAnsi="Times New Roman"/>
                <w:bCs/>
                <w:color w:val="000000"/>
                <w:sz w:val="22"/>
              </w:rPr>
            </w:pPr>
            <w:r w:rsidRPr="00D4268C">
              <w:rPr>
                <w:rFonts w:ascii="Times New Roman" w:hAnsi="Times New Roman"/>
                <w:bCs/>
                <w:color w:val="000000"/>
                <w:sz w:val="22"/>
              </w:rPr>
              <w:t>10</w:t>
            </w:r>
          </w:p>
        </w:tc>
        <w:tc>
          <w:tcPr>
            <w:tcW w:w="6188" w:type="dxa"/>
          </w:tcPr>
          <w:p w14:paraId="4F6F8B26" w14:textId="77777777" w:rsidR="00D4268C" w:rsidRPr="00D4268C" w:rsidRDefault="00D4268C" w:rsidP="00B15AFD">
            <w:pPr>
              <w:spacing w:before="0" w:after="0" w:line="288" w:lineRule="auto"/>
              <w:jc w:val="both"/>
              <w:outlineLvl w:val="0"/>
              <w:rPr>
                <w:rFonts w:ascii="Times New Roman" w:hAnsi="Times New Roman"/>
                <w:b/>
              </w:rPr>
            </w:pPr>
            <w:r w:rsidRPr="00D4268C">
              <w:rPr>
                <w:rFonts w:ascii="Times New Roman" w:hAnsi="Times New Roman"/>
                <w:b/>
              </w:rPr>
              <w:t>Electric grill</w:t>
            </w:r>
          </w:p>
        </w:tc>
        <w:tc>
          <w:tcPr>
            <w:tcW w:w="1701" w:type="dxa"/>
            <w:vAlign w:val="center"/>
          </w:tcPr>
          <w:p w14:paraId="053A0554" w14:textId="77777777" w:rsidR="00D4268C" w:rsidRPr="00D4268C" w:rsidRDefault="00D4268C" w:rsidP="00B15AFD">
            <w:pPr>
              <w:pStyle w:val="TableContents"/>
              <w:spacing w:before="0" w:after="0" w:line="288" w:lineRule="auto"/>
              <w:jc w:val="center"/>
              <w:rPr>
                <w:rFonts w:ascii="Times New Roman" w:hAnsi="Times New Roman"/>
                <w:bCs/>
                <w:color w:val="000000"/>
                <w:sz w:val="22"/>
              </w:rPr>
            </w:pPr>
            <w:r w:rsidRPr="00D4268C">
              <w:rPr>
                <w:rFonts w:ascii="Times New Roman" w:hAnsi="Times New Roman"/>
                <w:bCs/>
                <w:color w:val="000000"/>
                <w:sz w:val="22"/>
              </w:rPr>
              <w:t>6 pcs</w:t>
            </w:r>
          </w:p>
        </w:tc>
      </w:tr>
    </w:tbl>
    <w:p w14:paraId="2EAEE203" w14:textId="26157022" w:rsidR="00C7322E" w:rsidRDefault="00C7322E" w:rsidP="00D45256">
      <w:pPr>
        <w:pStyle w:val="Balk2"/>
        <w:keepNext w:val="0"/>
        <w:spacing w:before="0"/>
        <w:ind w:left="567" w:hanging="567"/>
        <w:jc w:val="both"/>
        <w:rPr>
          <w:rFonts w:ascii="Times New Roman" w:hAnsi="Times New Roman"/>
          <w:sz w:val="22"/>
          <w:lang w:val="en-GB"/>
        </w:rPr>
      </w:pPr>
    </w:p>
    <w:p w14:paraId="51690188" w14:textId="49615ADD" w:rsidR="00656F32" w:rsidRPr="00656F32" w:rsidRDefault="00656F32" w:rsidP="00656F32">
      <w:pPr>
        <w:pStyle w:val="Blockquote"/>
        <w:spacing w:before="40" w:after="60"/>
        <w:ind w:left="284" w:right="0"/>
        <w:jc w:val="both"/>
        <w:rPr>
          <w:rFonts w:ascii="Times New Roman" w:hAnsi="Times New Roman"/>
          <w:sz w:val="22"/>
          <w:szCs w:val="22"/>
          <w:lang w:val="en-GB"/>
        </w:rPr>
      </w:pPr>
      <w:r w:rsidRPr="00656F32">
        <w:rPr>
          <w:rFonts w:ascii="Times New Roman" w:hAnsi="Times New Roman"/>
          <w:sz w:val="22"/>
        </w:rPr>
        <w:t>The supplies must be delivered DDP</w:t>
      </w:r>
      <w:r w:rsidRPr="00656F32">
        <w:rPr>
          <w:rStyle w:val="DipnotBavurusu"/>
          <w:rFonts w:ascii="Times New Roman" w:hAnsi="Times New Roman"/>
          <w:sz w:val="22"/>
        </w:rPr>
        <w:footnoteReference w:id="1"/>
      </w:r>
      <w:r w:rsidRPr="00656F32">
        <w:rPr>
          <w:rFonts w:ascii="Times New Roman" w:hAnsi="Times New Roman"/>
          <w:sz w:val="22"/>
        </w:rPr>
        <w:t xml:space="preserve">, at </w:t>
      </w:r>
      <w:bookmarkStart w:id="2" w:name="_Hlk169255215"/>
      <w:r w:rsidR="00D4268C">
        <w:rPr>
          <w:rFonts w:ascii="Times New Roman" w:hAnsi="Times New Roman"/>
          <w:sz w:val="22"/>
        </w:rPr>
        <w:t xml:space="preserve">Inci Hotel </w:t>
      </w:r>
      <w:r w:rsidR="007A4CEA">
        <w:rPr>
          <w:rFonts w:ascii="Times New Roman" w:hAnsi="Times New Roman"/>
          <w:sz w:val="22"/>
        </w:rPr>
        <w:t xml:space="preserve">owned by </w:t>
      </w:r>
      <w:r w:rsidR="007A4CEA" w:rsidRPr="007A4CEA">
        <w:rPr>
          <w:rFonts w:ascii="Times New Roman" w:hAnsi="Times New Roman"/>
          <w:sz w:val="22"/>
        </w:rPr>
        <w:t>Inci Construction Tourism Food Textile Marketing Import Export Trade and Industry Limited Company</w:t>
      </w:r>
      <w:r w:rsidR="007A4CEA">
        <w:rPr>
          <w:rFonts w:ascii="Times New Roman" w:hAnsi="Times New Roman"/>
          <w:sz w:val="22"/>
        </w:rPr>
        <w:t xml:space="preserve"> at the location,</w:t>
      </w:r>
      <w:r w:rsidRPr="00656F32">
        <w:rPr>
          <w:rFonts w:ascii="Times New Roman" w:hAnsi="Times New Roman"/>
          <w:iCs/>
          <w:sz w:val="22"/>
          <w:szCs w:val="22"/>
          <w:lang w:val="en-GB"/>
        </w:rPr>
        <w:t xml:space="preserve"> </w:t>
      </w:r>
      <w:proofErr w:type="spellStart"/>
      <w:r w:rsidR="00D4268C" w:rsidRPr="00D4268C">
        <w:rPr>
          <w:rFonts w:ascii="Times New Roman" w:hAnsi="Times New Roman"/>
          <w:iCs/>
          <w:sz w:val="22"/>
          <w:szCs w:val="22"/>
          <w:lang w:val="tr-TR" w:eastAsia="tr-TR"/>
        </w:rPr>
        <w:t>Gaziömerbey</w:t>
      </w:r>
      <w:proofErr w:type="spellEnd"/>
      <w:r w:rsidR="00D4268C">
        <w:rPr>
          <w:rFonts w:ascii="Times New Roman" w:hAnsi="Times New Roman"/>
          <w:iCs/>
          <w:sz w:val="22"/>
          <w:szCs w:val="22"/>
          <w:lang w:val="tr-TR" w:eastAsia="tr-TR"/>
        </w:rPr>
        <w:t xml:space="preserve"> Mah.</w:t>
      </w:r>
      <w:r w:rsidR="00D4268C" w:rsidRPr="00D4268C">
        <w:rPr>
          <w:rFonts w:ascii="Times New Roman" w:hAnsi="Times New Roman"/>
          <w:iCs/>
          <w:sz w:val="22"/>
          <w:szCs w:val="22"/>
          <w:lang w:val="tr-TR" w:eastAsia="tr-TR"/>
        </w:rPr>
        <w:t>, Atatürk C</w:t>
      </w:r>
      <w:r w:rsidR="007A4CEA">
        <w:rPr>
          <w:rFonts w:ascii="Times New Roman" w:hAnsi="Times New Roman"/>
          <w:iCs/>
          <w:sz w:val="22"/>
          <w:szCs w:val="22"/>
          <w:lang w:val="tr-TR" w:eastAsia="tr-TR"/>
        </w:rPr>
        <w:t>a</w:t>
      </w:r>
      <w:r w:rsidR="00D4268C" w:rsidRPr="00D4268C">
        <w:rPr>
          <w:rFonts w:ascii="Times New Roman" w:hAnsi="Times New Roman"/>
          <w:iCs/>
          <w:sz w:val="22"/>
          <w:szCs w:val="22"/>
          <w:lang w:val="tr-TR" w:eastAsia="tr-TR"/>
        </w:rPr>
        <w:t>d., Enez/Edirne</w:t>
      </w:r>
      <w:r w:rsidRPr="00656F32">
        <w:rPr>
          <w:rFonts w:ascii="Times New Roman" w:hAnsi="Times New Roman"/>
          <w:iCs/>
          <w:sz w:val="22"/>
          <w:szCs w:val="22"/>
          <w:lang w:val="tr-TR" w:eastAsia="tr-TR"/>
        </w:rPr>
        <w:t>/</w:t>
      </w:r>
      <w:proofErr w:type="spellStart"/>
      <w:r w:rsidRPr="00656F32">
        <w:rPr>
          <w:rFonts w:ascii="Times New Roman" w:hAnsi="Times New Roman"/>
          <w:iCs/>
          <w:sz w:val="22"/>
          <w:szCs w:val="22"/>
          <w:lang w:val="tr-TR" w:eastAsia="tr-TR"/>
        </w:rPr>
        <w:t>Türkiye</w:t>
      </w:r>
      <w:bookmarkEnd w:id="2"/>
      <w:proofErr w:type="spellEnd"/>
      <w:r w:rsidRPr="00656F32">
        <w:rPr>
          <w:rFonts w:ascii="Times New Roman" w:hAnsi="Times New Roman"/>
          <w:sz w:val="22"/>
        </w:rPr>
        <w:t>, not later than the date/s as specified in accordance with the contract notice.</w:t>
      </w:r>
    </w:p>
    <w:p w14:paraId="435D1BB3" w14:textId="26923F0B" w:rsidR="0047783A" w:rsidRPr="00656F32" w:rsidRDefault="00E82463" w:rsidP="00656F32">
      <w:pPr>
        <w:pStyle w:val="Balk2"/>
        <w:keepNext w:val="0"/>
        <w:ind w:left="567" w:hanging="567"/>
        <w:jc w:val="both"/>
        <w:rPr>
          <w:rFonts w:ascii="Times New Roman" w:hAnsi="Times New Roman"/>
          <w:sz w:val="22"/>
          <w:lang w:val="en-GB"/>
        </w:rPr>
      </w:pPr>
      <w:bookmarkStart w:id="3" w:name="_Ref499723935"/>
      <w:bookmarkStart w:id="4" w:name="_Ref500330319"/>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bookmarkEnd w:id="3"/>
      <w:bookmarkEnd w:id="4"/>
    </w:p>
    <w:p w14:paraId="65FC8B4D" w14:textId="2CC33952" w:rsidR="0047783A" w:rsidRPr="00E82463" w:rsidRDefault="0047783A" w:rsidP="00E93182">
      <w:pPr>
        <w:pStyle w:val="Balk2"/>
        <w:ind w:left="567" w:hanging="567"/>
        <w:jc w:val="both"/>
        <w:rPr>
          <w:rFonts w:ascii="Times New Roman" w:hAnsi="Times New Roman"/>
          <w:sz w:val="22"/>
          <w:lang w:val="en-GB"/>
        </w:rPr>
      </w:pPr>
      <w:r w:rsidRPr="00E82463">
        <w:rPr>
          <w:rFonts w:ascii="Times New Roman" w:hAnsi="Times New Roman"/>
          <w:sz w:val="22"/>
          <w:lang w:val="en-GB"/>
        </w:rPr>
        <w:t xml:space="preserve">1.4 </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p>
    <w:p w14:paraId="2478EAAE" w14:textId="587ADCBF" w:rsidR="0047783A" w:rsidRPr="001A2BC4" w:rsidRDefault="00A633C6" w:rsidP="00D45256">
      <w:pPr>
        <w:pStyle w:val="Balk1"/>
      </w:pPr>
      <w:bookmarkStart w:id="5" w:name="_Toc42488071"/>
      <w:bookmarkStart w:id="6" w:name="_Hlk216095320"/>
      <w:r w:rsidRPr="001A2BC4">
        <w:t>2</w:t>
      </w:r>
      <w:r w:rsidR="00E93182">
        <w:tab/>
      </w:r>
      <w:proofErr w:type="spellStart"/>
      <w:r w:rsidR="0047783A" w:rsidRPr="001A2BC4">
        <w:t>Timetable</w:t>
      </w:r>
      <w:bookmarkEnd w:id="5"/>
      <w:proofErr w:type="spellEnd"/>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127"/>
        <w:gridCol w:w="2551"/>
      </w:tblGrid>
      <w:tr w:rsidR="0047783A" w:rsidRPr="00E82463" w14:paraId="043F8042" w14:textId="77777777" w:rsidTr="007A4CEA">
        <w:trPr>
          <w:trHeight w:val="356"/>
        </w:trPr>
        <w:tc>
          <w:tcPr>
            <w:tcW w:w="3969" w:type="dxa"/>
            <w:tcBorders>
              <w:bottom w:val="nil"/>
            </w:tcBorders>
          </w:tcPr>
          <w:p w14:paraId="4DCFE9A8" w14:textId="77777777" w:rsidR="0047783A" w:rsidRPr="00E82463" w:rsidRDefault="0047783A">
            <w:pPr>
              <w:keepNext/>
              <w:jc w:val="both"/>
              <w:rPr>
                <w:rFonts w:ascii="Times New Roman" w:hAnsi="Times New Roman"/>
              </w:rPr>
            </w:pPr>
          </w:p>
        </w:tc>
        <w:tc>
          <w:tcPr>
            <w:tcW w:w="2127" w:type="dxa"/>
            <w:shd w:val="pct10" w:color="auto" w:fill="FFFFFF"/>
          </w:tcPr>
          <w:p w14:paraId="3C43A0B5" w14:textId="77777777" w:rsidR="0047783A" w:rsidRPr="00E82463" w:rsidRDefault="0047783A" w:rsidP="00D45256">
            <w:pPr>
              <w:keepNext/>
              <w:jc w:val="center"/>
              <w:rPr>
                <w:rFonts w:ascii="Times New Roman" w:hAnsi="Times New Roman"/>
                <w:b/>
                <w:sz w:val="18"/>
              </w:rPr>
            </w:pPr>
            <w:r w:rsidRPr="00E82463">
              <w:rPr>
                <w:rFonts w:ascii="Times New Roman" w:hAnsi="Times New Roman"/>
                <w:b/>
                <w:sz w:val="18"/>
              </w:rPr>
              <w:t>DATE</w:t>
            </w:r>
          </w:p>
        </w:tc>
        <w:tc>
          <w:tcPr>
            <w:tcW w:w="2551" w:type="dxa"/>
            <w:tcBorders>
              <w:bottom w:val="nil"/>
            </w:tcBorders>
            <w:shd w:val="pct10" w:color="auto" w:fill="FFFFFF"/>
          </w:tcPr>
          <w:p w14:paraId="09790EF5" w14:textId="33925B31" w:rsidR="0047783A" w:rsidRPr="00E82463" w:rsidRDefault="0047783A" w:rsidP="00D45256">
            <w:pPr>
              <w:jc w:val="center"/>
              <w:rPr>
                <w:rFonts w:ascii="Times New Roman" w:hAnsi="Times New Roman"/>
                <w:b/>
                <w:sz w:val="18"/>
              </w:rPr>
            </w:pPr>
            <w:r w:rsidRPr="00E82463">
              <w:rPr>
                <w:rFonts w:ascii="Times New Roman" w:hAnsi="Times New Roman"/>
                <w:b/>
                <w:sz w:val="18"/>
              </w:rPr>
              <w:t>TIME</w:t>
            </w:r>
            <w:r w:rsidR="00663BBD">
              <w:rPr>
                <w:rFonts w:ascii="Times New Roman" w:hAnsi="Times New Roman"/>
                <w:b/>
                <w:sz w:val="18"/>
              </w:rPr>
              <w:t>**</w:t>
            </w:r>
          </w:p>
        </w:tc>
      </w:tr>
      <w:tr w:rsidR="00656F32" w:rsidRPr="00E82463" w14:paraId="65DB2A02" w14:textId="77777777" w:rsidTr="007A4CEA">
        <w:trPr>
          <w:trHeight w:val="448"/>
        </w:trPr>
        <w:tc>
          <w:tcPr>
            <w:tcW w:w="3969" w:type="dxa"/>
            <w:shd w:val="pct10" w:color="auto" w:fill="FFFFFF"/>
          </w:tcPr>
          <w:p w14:paraId="132820BF" w14:textId="7C73830B" w:rsidR="00656F32" w:rsidRPr="00E82463" w:rsidRDefault="00656F32" w:rsidP="00656F32">
            <w:pPr>
              <w:spacing w:before="60" w:after="60"/>
              <w:jc w:val="both"/>
              <w:rPr>
                <w:rFonts w:ascii="Times New Roman" w:hAnsi="Times New Roman"/>
                <w:b/>
                <w:sz w:val="22"/>
              </w:rPr>
            </w:pPr>
            <w:r>
              <w:rPr>
                <w:rFonts w:ascii="Times New Roman" w:hAnsi="Times New Roman"/>
                <w:b/>
                <w:sz w:val="22"/>
              </w:rPr>
              <w:t>Information</w:t>
            </w:r>
            <w:r w:rsidRPr="00E82463">
              <w:rPr>
                <w:rFonts w:ascii="Times New Roman" w:hAnsi="Times New Roman"/>
                <w:b/>
                <w:sz w:val="22"/>
              </w:rPr>
              <w:t xml:space="preserve"> meeting / site visit (if any)</w:t>
            </w:r>
          </w:p>
        </w:tc>
        <w:tc>
          <w:tcPr>
            <w:tcW w:w="2127" w:type="dxa"/>
          </w:tcPr>
          <w:p w14:paraId="057CFEC8" w14:textId="20AB227E" w:rsidR="00656F32" w:rsidRPr="00E82463" w:rsidRDefault="00656F32" w:rsidP="00656F32">
            <w:pPr>
              <w:spacing w:before="60" w:after="60"/>
              <w:jc w:val="center"/>
              <w:rPr>
                <w:rFonts w:ascii="Times New Roman" w:hAnsi="Times New Roman"/>
                <w:sz w:val="22"/>
              </w:rPr>
            </w:pPr>
            <w:r w:rsidRPr="00390CF5">
              <w:rPr>
                <w:rFonts w:ascii="Times New Roman" w:hAnsi="Times New Roman"/>
                <w:sz w:val="22"/>
                <w:lang w:val="en-US"/>
              </w:rPr>
              <w:t>Not applicable</w:t>
            </w:r>
          </w:p>
        </w:tc>
        <w:tc>
          <w:tcPr>
            <w:tcW w:w="2551" w:type="dxa"/>
          </w:tcPr>
          <w:p w14:paraId="2746E565" w14:textId="0683699E" w:rsidR="00656F32" w:rsidRPr="00156114" w:rsidRDefault="00656F32" w:rsidP="00656F32">
            <w:pPr>
              <w:spacing w:before="60" w:after="60"/>
              <w:jc w:val="center"/>
              <w:rPr>
                <w:rFonts w:ascii="Times New Roman" w:hAnsi="Times New Roman"/>
                <w:sz w:val="22"/>
              </w:rPr>
            </w:pPr>
            <w:r w:rsidRPr="00390CF5">
              <w:rPr>
                <w:rFonts w:ascii="Times New Roman" w:hAnsi="Times New Roman"/>
                <w:sz w:val="22"/>
                <w:lang w:val="en-US"/>
              </w:rPr>
              <w:t>Not applicable</w:t>
            </w:r>
          </w:p>
        </w:tc>
      </w:tr>
      <w:tr w:rsidR="00403B25" w:rsidRPr="00E82463" w14:paraId="750EA862" w14:textId="77777777" w:rsidTr="007A4CEA">
        <w:trPr>
          <w:trHeight w:val="696"/>
        </w:trPr>
        <w:tc>
          <w:tcPr>
            <w:tcW w:w="3969" w:type="dxa"/>
            <w:shd w:val="pct10" w:color="auto" w:fill="FFFFFF"/>
          </w:tcPr>
          <w:p w14:paraId="23E77229" w14:textId="77777777" w:rsidR="00403B25" w:rsidRPr="00B35051" w:rsidRDefault="00403B25" w:rsidP="00D45256">
            <w:pPr>
              <w:keepNext/>
              <w:spacing w:before="60" w:after="60"/>
              <w:rPr>
                <w:rFonts w:ascii="Times New Roman" w:hAnsi="Times New Roman"/>
                <w:b/>
                <w:sz w:val="22"/>
              </w:rPr>
            </w:pPr>
            <w:r w:rsidRPr="00B35051">
              <w:rPr>
                <w:rFonts w:ascii="Times New Roman" w:hAnsi="Times New Roman"/>
                <w:b/>
                <w:sz w:val="22"/>
              </w:rPr>
              <w:t>Deadline for requesting clarifications from the contracting authority</w:t>
            </w:r>
          </w:p>
        </w:tc>
        <w:tc>
          <w:tcPr>
            <w:tcW w:w="2127" w:type="dxa"/>
          </w:tcPr>
          <w:p w14:paraId="541FE7E7" w14:textId="14B2DB88" w:rsidR="00656F32" w:rsidRPr="009956B4" w:rsidRDefault="007A4CEA" w:rsidP="007A4CEA">
            <w:pPr>
              <w:spacing w:before="60" w:after="60"/>
              <w:jc w:val="center"/>
              <w:rPr>
                <w:rFonts w:ascii="Times New Roman" w:hAnsi="Times New Roman"/>
                <w:sz w:val="22"/>
                <w:szCs w:val="22"/>
              </w:rPr>
            </w:pPr>
            <w:r>
              <w:rPr>
                <w:rFonts w:ascii="Times New Roman" w:hAnsi="Times New Roman"/>
                <w:sz w:val="22"/>
                <w:szCs w:val="22"/>
              </w:rPr>
              <w:t>08.12</w:t>
            </w:r>
            <w:r w:rsidR="00656F32">
              <w:rPr>
                <w:rFonts w:ascii="Times New Roman" w:hAnsi="Times New Roman"/>
                <w:sz w:val="22"/>
                <w:szCs w:val="22"/>
              </w:rPr>
              <w:t>.2025</w:t>
            </w:r>
          </w:p>
          <w:p w14:paraId="011343CC" w14:textId="03C1AE10" w:rsidR="00403B25" w:rsidRPr="009956B4" w:rsidRDefault="00403B25" w:rsidP="007A4CEA">
            <w:pPr>
              <w:spacing w:before="60" w:after="60"/>
              <w:jc w:val="center"/>
              <w:rPr>
                <w:rFonts w:ascii="Times New Roman" w:hAnsi="Times New Roman"/>
                <w:sz w:val="22"/>
                <w:szCs w:val="22"/>
                <w:highlight w:val="yellow"/>
              </w:rPr>
            </w:pPr>
          </w:p>
        </w:tc>
        <w:tc>
          <w:tcPr>
            <w:tcW w:w="2551" w:type="dxa"/>
          </w:tcPr>
          <w:p w14:paraId="6F3FD339" w14:textId="06C65637" w:rsidR="00656F32" w:rsidRPr="00403B25" w:rsidRDefault="00656F32" w:rsidP="007A4CEA">
            <w:pPr>
              <w:spacing w:before="60" w:after="60"/>
              <w:jc w:val="center"/>
              <w:rPr>
                <w:rFonts w:ascii="Times New Roman" w:hAnsi="Times New Roman"/>
                <w:sz w:val="22"/>
              </w:rPr>
            </w:pPr>
            <w:r w:rsidRPr="00390CF5">
              <w:rPr>
                <w:rFonts w:ascii="Times New Roman" w:hAnsi="Times New Roman"/>
                <w:sz w:val="22"/>
                <w:lang w:val="en-US"/>
              </w:rPr>
              <w:t>17:00</w:t>
            </w:r>
          </w:p>
          <w:p w14:paraId="5B1CA5BA" w14:textId="0CD30315" w:rsidR="00403B25" w:rsidRPr="00403B25" w:rsidRDefault="00403B25" w:rsidP="007A4CEA">
            <w:pPr>
              <w:spacing w:before="60" w:after="60"/>
              <w:jc w:val="center"/>
              <w:rPr>
                <w:rFonts w:ascii="Times New Roman" w:hAnsi="Times New Roman"/>
                <w:sz w:val="22"/>
              </w:rPr>
            </w:pPr>
          </w:p>
        </w:tc>
      </w:tr>
      <w:tr w:rsidR="00403B25" w:rsidRPr="00E82463" w14:paraId="3722E57B" w14:textId="77777777" w:rsidTr="007A4CEA">
        <w:tc>
          <w:tcPr>
            <w:tcW w:w="3969" w:type="dxa"/>
            <w:shd w:val="pct10" w:color="auto" w:fill="FFFFFF"/>
          </w:tcPr>
          <w:p w14:paraId="4E5EBEC6" w14:textId="77777777" w:rsidR="00403B25" w:rsidRPr="00E82463" w:rsidRDefault="00403B25" w:rsidP="00D45256">
            <w:pPr>
              <w:spacing w:before="60" w:after="60"/>
              <w:rPr>
                <w:rFonts w:ascii="Times New Roman" w:hAnsi="Times New Roman"/>
                <w:b/>
                <w:sz w:val="22"/>
              </w:rPr>
            </w:pPr>
            <w:r w:rsidRPr="00E82463">
              <w:rPr>
                <w:rFonts w:ascii="Times New Roman" w:hAnsi="Times New Roman"/>
                <w:b/>
                <w:sz w:val="22"/>
              </w:rPr>
              <w:t xml:space="preserve">Last date on which clarifications are issued by the </w:t>
            </w:r>
            <w:r>
              <w:rPr>
                <w:rFonts w:ascii="Times New Roman" w:hAnsi="Times New Roman"/>
                <w:b/>
                <w:sz w:val="22"/>
              </w:rPr>
              <w:t>c</w:t>
            </w:r>
            <w:r w:rsidRPr="00E82463">
              <w:rPr>
                <w:rFonts w:ascii="Times New Roman" w:hAnsi="Times New Roman"/>
                <w:b/>
                <w:sz w:val="22"/>
              </w:rPr>
              <w:t xml:space="preserve">ontracting </w:t>
            </w:r>
            <w:r>
              <w:rPr>
                <w:rFonts w:ascii="Times New Roman" w:hAnsi="Times New Roman"/>
                <w:b/>
                <w:sz w:val="22"/>
              </w:rPr>
              <w:t>a</w:t>
            </w:r>
            <w:r w:rsidRPr="00E82463">
              <w:rPr>
                <w:rFonts w:ascii="Times New Roman" w:hAnsi="Times New Roman"/>
                <w:b/>
                <w:sz w:val="22"/>
              </w:rPr>
              <w:t>uthority</w:t>
            </w:r>
          </w:p>
        </w:tc>
        <w:tc>
          <w:tcPr>
            <w:tcW w:w="2127" w:type="dxa"/>
          </w:tcPr>
          <w:p w14:paraId="23C97F7C" w14:textId="612B8DE4" w:rsidR="00403B25" w:rsidRPr="009956B4" w:rsidRDefault="007A4CEA" w:rsidP="007A4CEA">
            <w:pPr>
              <w:spacing w:before="60" w:after="60"/>
              <w:jc w:val="center"/>
              <w:rPr>
                <w:rFonts w:ascii="Times New Roman" w:hAnsi="Times New Roman"/>
                <w:sz w:val="22"/>
                <w:szCs w:val="22"/>
                <w:highlight w:val="yellow"/>
              </w:rPr>
            </w:pPr>
            <w:r>
              <w:rPr>
                <w:rFonts w:ascii="Times New Roman" w:hAnsi="Times New Roman"/>
                <w:sz w:val="22"/>
                <w:szCs w:val="22"/>
              </w:rPr>
              <w:t>1</w:t>
            </w:r>
            <w:r w:rsidR="00215F15">
              <w:rPr>
                <w:rFonts w:ascii="Times New Roman" w:hAnsi="Times New Roman"/>
                <w:sz w:val="22"/>
                <w:szCs w:val="22"/>
              </w:rPr>
              <w:t>2</w:t>
            </w:r>
            <w:r w:rsidR="00656F32">
              <w:rPr>
                <w:rFonts w:ascii="Times New Roman" w:hAnsi="Times New Roman"/>
                <w:sz w:val="22"/>
                <w:szCs w:val="22"/>
              </w:rPr>
              <w:t>.1</w:t>
            </w:r>
            <w:r>
              <w:rPr>
                <w:rFonts w:ascii="Times New Roman" w:hAnsi="Times New Roman"/>
                <w:sz w:val="22"/>
                <w:szCs w:val="22"/>
              </w:rPr>
              <w:t>2</w:t>
            </w:r>
            <w:r w:rsidR="00656F32">
              <w:rPr>
                <w:rFonts w:ascii="Times New Roman" w:hAnsi="Times New Roman"/>
                <w:sz w:val="22"/>
                <w:szCs w:val="22"/>
              </w:rPr>
              <w:t>.2025</w:t>
            </w:r>
          </w:p>
        </w:tc>
        <w:tc>
          <w:tcPr>
            <w:tcW w:w="2551" w:type="dxa"/>
          </w:tcPr>
          <w:p w14:paraId="042C6B74" w14:textId="77777777" w:rsidR="00403B25" w:rsidRPr="00E82463" w:rsidRDefault="00403B25" w:rsidP="007A4CEA">
            <w:pPr>
              <w:spacing w:before="60" w:after="60"/>
              <w:jc w:val="center"/>
              <w:rPr>
                <w:rFonts w:ascii="Times New Roman" w:hAnsi="Times New Roman"/>
                <w:sz w:val="22"/>
              </w:rPr>
            </w:pPr>
            <w:r w:rsidRPr="00E82463">
              <w:rPr>
                <w:rFonts w:ascii="Times New Roman" w:hAnsi="Times New Roman"/>
                <w:sz w:val="22"/>
              </w:rPr>
              <w:t>-</w:t>
            </w:r>
          </w:p>
        </w:tc>
      </w:tr>
      <w:tr w:rsidR="007B10D9" w:rsidRPr="00E82463" w14:paraId="2C1FA528" w14:textId="77777777" w:rsidTr="007A4CEA">
        <w:tc>
          <w:tcPr>
            <w:tcW w:w="3969" w:type="dxa"/>
            <w:shd w:val="pct10" w:color="auto" w:fill="FFFFFF"/>
          </w:tcPr>
          <w:p w14:paraId="50CA7D32" w14:textId="77777777" w:rsidR="007B10D9" w:rsidRPr="00E82463" w:rsidRDefault="007B10D9" w:rsidP="00D45256">
            <w:pPr>
              <w:spacing w:before="60" w:after="60"/>
              <w:jc w:val="both"/>
              <w:rPr>
                <w:rFonts w:ascii="Times New Roman" w:hAnsi="Times New Roman"/>
                <w:b/>
                <w:sz w:val="22"/>
              </w:rPr>
            </w:pPr>
            <w:r w:rsidRPr="00E82463">
              <w:rPr>
                <w:rFonts w:ascii="Times New Roman" w:hAnsi="Times New Roman"/>
                <w:b/>
                <w:sz w:val="22"/>
              </w:rPr>
              <w:t>Deadline for submission of tenders</w:t>
            </w:r>
          </w:p>
        </w:tc>
        <w:tc>
          <w:tcPr>
            <w:tcW w:w="2127" w:type="dxa"/>
          </w:tcPr>
          <w:p w14:paraId="0331B505" w14:textId="0333764D" w:rsidR="007B10D9" w:rsidRPr="00656F32" w:rsidRDefault="007A4CEA" w:rsidP="007A4CEA">
            <w:pPr>
              <w:spacing w:before="60" w:after="60"/>
              <w:jc w:val="center"/>
              <w:rPr>
                <w:rFonts w:ascii="Times New Roman" w:hAnsi="Times New Roman"/>
                <w:sz w:val="22"/>
              </w:rPr>
            </w:pPr>
            <w:r>
              <w:rPr>
                <w:rFonts w:ascii="Times New Roman" w:hAnsi="Times New Roman"/>
                <w:sz w:val="22"/>
                <w:szCs w:val="22"/>
              </w:rPr>
              <w:t>2</w:t>
            </w:r>
            <w:r w:rsidR="00DB1039">
              <w:rPr>
                <w:rFonts w:ascii="Times New Roman" w:hAnsi="Times New Roman"/>
                <w:sz w:val="22"/>
                <w:szCs w:val="22"/>
              </w:rPr>
              <w:t>9</w:t>
            </w:r>
            <w:r w:rsidR="00656F32" w:rsidRPr="00656F32">
              <w:rPr>
                <w:rFonts w:ascii="Times New Roman" w:hAnsi="Times New Roman"/>
                <w:sz w:val="22"/>
                <w:szCs w:val="22"/>
              </w:rPr>
              <w:t>.1</w:t>
            </w:r>
            <w:r>
              <w:rPr>
                <w:rFonts w:ascii="Times New Roman" w:hAnsi="Times New Roman"/>
                <w:sz w:val="22"/>
                <w:szCs w:val="22"/>
              </w:rPr>
              <w:t>2</w:t>
            </w:r>
            <w:r w:rsidR="00656F32" w:rsidRPr="00656F32">
              <w:rPr>
                <w:rFonts w:ascii="Times New Roman" w:hAnsi="Times New Roman"/>
                <w:sz w:val="22"/>
                <w:szCs w:val="22"/>
              </w:rPr>
              <w:t>.2025</w:t>
            </w:r>
          </w:p>
        </w:tc>
        <w:tc>
          <w:tcPr>
            <w:tcW w:w="2551" w:type="dxa"/>
          </w:tcPr>
          <w:p w14:paraId="24FA29BB" w14:textId="2C56F600" w:rsidR="007B10D9" w:rsidRPr="00656F32" w:rsidRDefault="00656F32" w:rsidP="007A4CEA">
            <w:pPr>
              <w:spacing w:before="60" w:after="60"/>
              <w:jc w:val="center"/>
              <w:rPr>
                <w:rFonts w:ascii="Times New Roman" w:hAnsi="Times New Roman"/>
                <w:sz w:val="22"/>
              </w:rPr>
            </w:pPr>
            <w:r w:rsidRPr="00656F32">
              <w:rPr>
                <w:rFonts w:ascii="Times New Roman" w:hAnsi="Times New Roman"/>
                <w:sz w:val="22"/>
                <w:lang w:val="en-US"/>
              </w:rPr>
              <w:t>17:00</w:t>
            </w:r>
          </w:p>
        </w:tc>
      </w:tr>
      <w:tr w:rsidR="007B10D9" w:rsidRPr="00E82463" w14:paraId="0190C6E2" w14:textId="77777777" w:rsidTr="007A4CEA">
        <w:tc>
          <w:tcPr>
            <w:tcW w:w="3969" w:type="dxa"/>
            <w:shd w:val="pct10" w:color="auto" w:fill="FFFFFF"/>
          </w:tcPr>
          <w:p w14:paraId="550FBF2E" w14:textId="77777777" w:rsidR="007B10D9" w:rsidRPr="00E82463" w:rsidRDefault="007B10D9" w:rsidP="00D45256">
            <w:pPr>
              <w:spacing w:before="60" w:after="60"/>
              <w:jc w:val="both"/>
              <w:rPr>
                <w:rFonts w:ascii="Times New Roman" w:hAnsi="Times New Roman"/>
                <w:b/>
                <w:sz w:val="22"/>
              </w:rPr>
            </w:pPr>
            <w:r w:rsidRPr="00E82463">
              <w:rPr>
                <w:rFonts w:ascii="Times New Roman" w:hAnsi="Times New Roman"/>
                <w:b/>
                <w:sz w:val="22"/>
              </w:rPr>
              <w:t>Tender opening session</w:t>
            </w:r>
          </w:p>
        </w:tc>
        <w:tc>
          <w:tcPr>
            <w:tcW w:w="2127" w:type="dxa"/>
          </w:tcPr>
          <w:p w14:paraId="582624C5" w14:textId="11C1B177" w:rsidR="007B10D9" w:rsidRPr="00656F32" w:rsidRDefault="00296749" w:rsidP="007A4CEA">
            <w:pPr>
              <w:spacing w:before="60" w:after="60"/>
              <w:jc w:val="center"/>
              <w:rPr>
                <w:rFonts w:ascii="Times New Roman" w:hAnsi="Times New Roman"/>
                <w:sz w:val="22"/>
              </w:rPr>
            </w:pPr>
            <w:r>
              <w:rPr>
                <w:rFonts w:ascii="Times New Roman" w:hAnsi="Times New Roman"/>
                <w:sz w:val="22"/>
                <w:szCs w:val="22"/>
              </w:rPr>
              <w:t>05</w:t>
            </w:r>
            <w:r w:rsidR="00656F32" w:rsidRPr="00656F32">
              <w:rPr>
                <w:rFonts w:ascii="Times New Roman" w:hAnsi="Times New Roman"/>
                <w:sz w:val="22"/>
                <w:szCs w:val="22"/>
              </w:rPr>
              <w:t>.</w:t>
            </w:r>
            <w:r>
              <w:rPr>
                <w:rFonts w:ascii="Times New Roman" w:hAnsi="Times New Roman"/>
                <w:sz w:val="22"/>
                <w:szCs w:val="22"/>
              </w:rPr>
              <w:t>01</w:t>
            </w:r>
            <w:r w:rsidR="00656F32" w:rsidRPr="00656F32">
              <w:rPr>
                <w:rFonts w:ascii="Times New Roman" w:hAnsi="Times New Roman"/>
                <w:sz w:val="22"/>
                <w:szCs w:val="22"/>
              </w:rPr>
              <w:t>.202</w:t>
            </w:r>
            <w:r>
              <w:rPr>
                <w:rFonts w:ascii="Times New Roman" w:hAnsi="Times New Roman"/>
                <w:sz w:val="22"/>
                <w:szCs w:val="22"/>
              </w:rPr>
              <w:t>6</w:t>
            </w:r>
            <w:r w:rsidR="00656F32">
              <w:rPr>
                <w:rFonts w:ascii="Times New Roman" w:hAnsi="Times New Roman"/>
                <w:sz w:val="22"/>
                <w:szCs w:val="22"/>
              </w:rPr>
              <w:t>*</w:t>
            </w:r>
          </w:p>
        </w:tc>
        <w:tc>
          <w:tcPr>
            <w:tcW w:w="2551" w:type="dxa"/>
          </w:tcPr>
          <w:p w14:paraId="4A5D8A55" w14:textId="11ECE192" w:rsidR="007B10D9" w:rsidRPr="00656F32" w:rsidRDefault="00656F32" w:rsidP="007A4CEA">
            <w:pPr>
              <w:spacing w:before="60" w:after="60"/>
              <w:jc w:val="center"/>
              <w:rPr>
                <w:rFonts w:ascii="Times New Roman" w:hAnsi="Times New Roman"/>
                <w:sz w:val="22"/>
              </w:rPr>
            </w:pPr>
            <w:r w:rsidRPr="00656F32">
              <w:rPr>
                <w:rFonts w:ascii="Times New Roman" w:hAnsi="Times New Roman"/>
                <w:sz w:val="22"/>
                <w:lang w:val="en-US"/>
              </w:rPr>
              <w:t>1</w:t>
            </w:r>
            <w:r w:rsidR="007A4CEA">
              <w:rPr>
                <w:rFonts w:ascii="Times New Roman" w:hAnsi="Times New Roman"/>
                <w:sz w:val="22"/>
                <w:lang w:val="en-US"/>
              </w:rPr>
              <w:t>1</w:t>
            </w:r>
            <w:r w:rsidRPr="00656F32">
              <w:rPr>
                <w:rFonts w:ascii="Times New Roman" w:hAnsi="Times New Roman"/>
                <w:sz w:val="22"/>
                <w:lang w:val="en-US"/>
              </w:rPr>
              <w:t>:00</w:t>
            </w:r>
          </w:p>
        </w:tc>
      </w:tr>
      <w:tr w:rsidR="007B10D9" w:rsidRPr="00E82463" w14:paraId="3B4561D8" w14:textId="77777777" w:rsidTr="007A4CEA">
        <w:tc>
          <w:tcPr>
            <w:tcW w:w="3969" w:type="dxa"/>
            <w:shd w:val="pct10" w:color="auto" w:fill="FFFFFF"/>
          </w:tcPr>
          <w:p w14:paraId="2A2A8413" w14:textId="77777777" w:rsidR="007B10D9" w:rsidRPr="00E82463" w:rsidRDefault="007B10D9" w:rsidP="00D45256">
            <w:pPr>
              <w:tabs>
                <w:tab w:val="left" w:pos="851"/>
              </w:tabs>
              <w:spacing w:before="60" w:after="60"/>
              <w:jc w:val="both"/>
              <w:rPr>
                <w:rFonts w:ascii="Times New Roman" w:hAnsi="Times New Roman"/>
                <w:b/>
                <w:sz w:val="22"/>
              </w:rPr>
            </w:pPr>
            <w:r w:rsidRPr="00E82463">
              <w:rPr>
                <w:rFonts w:ascii="Times New Roman" w:hAnsi="Times New Roman"/>
                <w:b/>
                <w:sz w:val="22"/>
              </w:rPr>
              <w:t>Notification of award to the successful tenderer</w:t>
            </w:r>
          </w:p>
        </w:tc>
        <w:tc>
          <w:tcPr>
            <w:tcW w:w="2127" w:type="dxa"/>
          </w:tcPr>
          <w:p w14:paraId="3C199AAE" w14:textId="12FA55C2" w:rsidR="007B10D9" w:rsidRPr="00E82463" w:rsidRDefault="00296749" w:rsidP="007A4CEA">
            <w:pPr>
              <w:tabs>
                <w:tab w:val="left" w:pos="851"/>
              </w:tabs>
              <w:spacing w:before="60" w:after="60"/>
              <w:jc w:val="center"/>
              <w:rPr>
                <w:rFonts w:ascii="Times New Roman" w:hAnsi="Times New Roman"/>
                <w:sz w:val="22"/>
              </w:rPr>
            </w:pPr>
            <w:r>
              <w:rPr>
                <w:rFonts w:ascii="Times New Roman" w:hAnsi="Times New Roman"/>
                <w:sz w:val="22"/>
              </w:rPr>
              <w:t>07</w:t>
            </w:r>
            <w:r w:rsidR="00656F32">
              <w:rPr>
                <w:rFonts w:ascii="Times New Roman" w:hAnsi="Times New Roman"/>
                <w:sz w:val="22"/>
              </w:rPr>
              <w:t>.</w:t>
            </w:r>
            <w:r w:rsidR="007A4CEA">
              <w:rPr>
                <w:rFonts w:ascii="Times New Roman" w:hAnsi="Times New Roman"/>
                <w:sz w:val="22"/>
              </w:rPr>
              <w:t>01</w:t>
            </w:r>
            <w:r w:rsidR="00656F32">
              <w:rPr>
                <w:rFonts w:ascii="Times New Roman" w:hAnsi="Times New Roman"/>
                <w:sz w:val="22"/>
              </w:rPr>
              <w:t>.202</w:t>
            </w:r>
            <w:r w:rsidR="007A4CEA">
              <w:rPr>
                <w:rFonts w:ascii="Times New Roman" w:hAnsi="Times New Roman"/>
                <w:sz w:val="22"/>
              </w:rPr>
              <w:t>6</w:t>
            </w:r>
            <w:r w:rsidR="00656F32">
              <w:rPr>
                <w:rFonts w:ascii="Times New Roman" w:hAnsi="Times New Roman"/>
                <w:sz w:val="22"/>
              </w:rPr>
              <w:t>*</w:t>
            </w:r>
          </w:p>
        </w:tc>
        <w:tc>
          <w:tcPr>
            <w:tcW w:w="2551" w:type="dxa"/>
          </w:tcPr>
          <w:p w14:paraId="3D4FD905" w14:textId="77777777" w:rsidR="007B10D9" w:rsidRPr="00E82463" w:rsidRDefault="007B10D9" w:rsidP="007A4CEA">
            <w:pPr>
              <w:tabs>
                <w:tab w:val="left" w:pos="851"/>
              </w:tabs>
              <w:spacing w:before="60" w:after="60"/>
              <w:jc w:val="center"/>
              <w:rPr>
                <w:rFonts w:ascii="Times New Roman" w:hAnsi="Times New Roman"/>
                <w:sz w:val="22"/>
              </w:rPr>
            </w:pPr>
            <w:r w:rsidRPr="00E82463">
              <w:rPr>
                <w:rFonts w:ascii="Times New Roman" w:hAnsi="Times New Roman"/>
                <w:sz w:val="22"/>
              </w:rPr>
              <w:t>-</w:t>
            </w:r>
          </w:p>
        </w:tc>
      </w:tr>
      <w:tr w:rsidR="007B10D9" w:rsidRPr="00E82463" w14:paraId="6F1F217F" w14:textId="77777777" w:rsidTr="007A4CEA">
        <w:tc>
          <w:tcPr>
            <w:tcW w:w="3969" w:type="dxa"/>
            <w:shd w:val="pct10" w:color="auto" w:fill="FFFFFF"/>
          </w:tcPr>
          <w:p w14:paraId="6FC76AD1" w14:textId="77777777" w:rsidR="007B10D9" w:rsidRPr="00E82463" w:rsidRDefault="007B10D9" w:rsidP="00D45256">
            <w:pPr>
              <w:tabs>
                <w:tab w:val="left" w:pos="851"/>
              </w:tabs>
              <w:spacing w:before="60" w:after="60"/>
              <w:jc w:val="both"/>
              <w:rPr>
                <w:rFonts w:ascii="Times New Roman" w:hAnsi="Times New Roman"/>
                <w:b/>
                <w:sz w:val="22"/>
              </w:rPr>
            </w:pPr>
            <w:r w:rsidRPr="00E82463">
              <w:rPr>
                <w:rFonts w:ascii="Times New Roman" w:hAnsi="Times New Roman"/>
                <w:b/>
                <w:sz w:val="22"/>
              </w:rPr>
              <w:t>Signature of the contract</w:t>
            </w:r>
          </w:p>
        </w:tc>
        <w:tc>
          <w:tcPr>
            <w:tcW w:w="2127" w:type="dxa"/>
          </w:tcPr>
          <w:p w14:paraId="5059BB7A" w14:textId="366944DB" w:rsidR="007B10D9" w:rsidRPr="00E82463" w:rsidRDefault="00296749" w:rsidP="007A4CEA">
            <w:pPr>
              <w:tabs>
                <w:tab w:val="left" w:pos="851"/>
              </w:tabs>
              <w:spacing w:before="60" w:after="60"/>
              <w:jc w:val="center"/>
              <w:rPr>
                <w:rFonts w:ascii="Times New Roman" w:hAnsi="Times New Roman"/>
                <w:sz w:val="22"/>
              </w:rPr>
            </w:pPr>
            <w:r>
              <w:rPr>
                <w:rFonts w:ascii="Times New Roman" w:hAnsi="Times New Roman"/>
                <w:sz w:val="22"/>
              </w:rPr>
              <w:t>16</w:t>
            </w:r>
            <w:r w:rsidR="00656F32">
              <w:rPr>
                <w:rFonts w:ascii="Times New Roman" w:hAnsi="Times New Roman"/>
                <w:sz w:val="22"/>
              </w:rPr>
              <w:t>.</w:t>
            </w:r>
            <w:r w:rsidR="007A4CEA">
              <w:rPr>
                <w:rFonts w:ascii="Times New Roman" w:hAnsi="Times New Roman"/>
                <w:sz w:val="22"/>
              </w:rPr>
              <w:t>01</w:t>
            </w:r>
            <w:r w:rsidR="00656F32">
              <w:rPr>
                <w:rFonts w:ascii="Times New Roman" w:hAnsi="Times New Roman"/>
                <w:sz w:val="22"/>
              </w:rPr>
              <w:t>.202</w:t>
            </w:r>
            <w:r w:rsidR="007A4CEA">
              <w:rPr>
                <w:rFonts w:ascii="Times New Roman" w:hAnsi="Times New Roman"/>
                <w:sz w:val="22"/>
              </w:rPr>
              <w:t>6</w:t>
            </w:r>
            <w:r w:rsidR="00656F32">
              <w:rPr>
                <w:rFonts w:ascii="Times New Roman" w:hAnsi="Times New Roman"/>
                <w:sz w:val="22"/>
              </w:rPr>
              <w:t>*</w:t>
            </w:r>
          </w:p>
        </w:tc>
        <w:tc>
          <w:tcPr>
            <w:tcW w:w="2551" w:type="dxa"/>
          </w:tcPr>
          <w:p w14:paraId="1D7A125C" w14:textId="77777777" w:rsidR="007B10D9" w:rsidRPr="00E82463" w:rsidRDefault="007B10D9" w:rsidP="007A4CEA">
            <w:pPr>
              <w:tabs>
                <w:tab w:val="left" w:pos="851"/>
              </w:tabs>
              <w:spacing w:before="60" w:after="60"/>
              <w:jc w:val="center"/>
              <w:rPr>
                <w:rFonts w:ascii="Times New Roman" w:hAnsi="Times New Roman"/>
                <w:sz w:val="22"/>
              </w:rPr>
            </w:pPr>
            <w:r w:rsidRPr="00E82463">
              <w:rPr>
                <w:rFonts w:ascii="Times New Roman" w:hAnsi="Times New Roman"/>
                <w:sz w:val="22"/>
              </w:rPr>
              <w:t>-</w:t>
            </w:r>
          </w:p>
        </w:tc>
      </w:tr>
    </w:tbl>
    <w:p w14:paraId="1854E952" w14:textId="33FF115E" w:rsidR="0047783A" w:rsidRDefault="00F679ED" w:rsidP="00D45256">
      <w:pPr>
        <w:tabs>
          <w:tab w:val="left" w:pos="851"/>
        </w:tabs>
        <w:spacing w:after="0"/>
        <w:jc w:val="both"/>
        <w:rPr>
          <w:rFonts w:ascii="Times New Roman" w:hAnsi="Times New Roman"/>
          <w:b/>
        </w:rPr>
      </w:pPr>
      <w:bookmarkStart w:id="7" w:name="_Ref500317541"/>
      <w:bookmarkEnd w:id="6"/>
      <w:r>
        <w:rPr>
          <w:rFonts w:ascii="Times New Roman" w:hAnsi="Times New Roman"/>
          <w:b/>
        </w:rPr>
        <w:t>* Provisional date</w:t>
      </w:r>
    </w:p>
    <w:p w14:paraId="36308DA0" w14:textId="3E0BB49B" w:rsidR="00EC2910" w:rsidRDefault="00663BBD">
      <w:pPr>
        <w:tabs>
          <w:tab w:val="left" w:pos="851"/>
        </w:tabs>
        <w:jc w:val="both"/>
        <w:rPr>
          <w:rFonts w:ascii="Times New Roman" w:hAnsi="Times New Roman"/>
          <w:b/>
        </w:rPr>
      </w:pPr>
      <w:r>
        <w:rPr>
          <w:rFonts w:ascii="Times New Roman" w:hAnsi="Times New Roman"/>
          <w:b/>
        </w:rPr>
        <w:t>**</w:t>
      </w:r>
      <w:r w:rsidR="00EC2910" w:rsidRPr="00EC2910">
        <w:rPr>
          <w:rFonts w:ascii="Times New Roman" w:hAnsi="Times New Roman"/>
          <w:b/>
        </w:rPr>
        <w:t>The time zone of the country of the contracting authority.</w:t>
      </w:r>
    </w:p>
    <w:p w14:paraId="121DD461" w14:textId="18A0A9D5" w:rsidR="0047783A" w:rsidRPr="00D45256" w:rsidRDefault="00A633C6" w:rsidP="00D45256">
      <w:pPr>
        <w:pStyle w:val="Balk1"/>
        <w:rPr>
          <w:lang w:val="en-IE"/>
        </w:rPr>
      </w:pPr>
      <w:bookmarkStart w:id="8" w:name="_Toc42488072"/>
      <w:bookmarkEnd w:id="7"/>
      <w:r w:rsidRPr="00D45256">
        <w:rPr>
          <w:lang w:val="en-IE"/>
        </w:rPr>
        <w:lastRenderedPageBreak/>
        <w:t>3.</w:t>
      </w:r>
      <w:r w:rsidR="00E93182" w:rsidRPr="00D45256">
        <w:rPr>
          <w:lang w:val="en-IE"/>
        </w:rPr>
        <w:tab/>
      </w:r>
      <w:r w:rsidR="0047783A" w:rsidRPr="00D45256">
        <w:rPr>
          <w:lang w:val="en-IE"/>
        </w:rPr>
        <w:t>Participation</w:t>
      </w:r>
      <w:bookmarkEnd w:id="8"/>
    </w:p>
    <w:p w14:paraId="1D6939D3" w14:textId="19A2B1EF" w:rsidR="0047783A" w:rsidRPr="007A0C47" w:rsidRDefault="0047783A" w:rsidP="000A5F76">
      <w:pPr>
        <w:pStyle w:val="Balk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1.</w:t>
      </w:r>
      <w:r w:rsidRPr="00E82463">
        <w:rPr>
          <w:rFonts w:ascii="Times New Roman" w:hAnsi="Times New Roman"/>
          <w:sz w:val="22"/>
          <w:lang w:val="en-GB"/>
        </w:rPr>
        <w:tab/>
      </w:r>
      <w:r w:rsidR="007A0C47" w:rsidRPr="00AF31AE">
        <w:rPr>
          <w:rFonts w:ascii="Times New Roman" w:hAnsi="Times New Roman"/>
          <w:sz w:val="22"/>
          <w:lang w:val="en-GB"/>
        </w:rPr>
        <w:t>The eligibility requirement</w:t>
      </w:r>
      <w:r w:rsidR="00C84AC6">
        <w:rPr>
          <w:rFonts w:ascii="Times New Roman" w:hAnsi="Times New Roman"/>
          <w:sz w:val="22"/>
          <w:lang w:val="en-GB"/>
        </w:rPr>
        <w:t>s</w:t>
      </w:r>
      <w:r w:rsidR="007A0C47" w:rsidRPr="00AF31AE">
        <w:rPr>
          <w:rFonts w:ascii="Times New Roman" w:hAnsi="Times New Roman"/>
          <w:sz w:val="22"/>
          <w:lang w:val="en-GB"/>
        </w:rPr>
        <w:t xml:space="preserve"> detailed </w:t>
      </w:r>
      <w:r w:rsidR="00C84AC6">
        <w:rPr>
          <w:rFonts w:ascii="Times New Roman" w:hAnsi="Times New Roman"/>
          <w:sz w:val="22"/>
          <w:lang w:val="en-GB"/>
        </w:rPr>
        <w:t xml:space="preserve">in </w:t>
      </w:r>
      <w:r w:rsidR="0012084F">
        <w:rPr>
          <w:rFonts w:ascii="Times New Roman" w:hAnsi="Times New Roman"/>
          <w:sz w:val="22"/>
          <w:lang w:val="en-GB"/>
        </w:rPr>
        <w:t xml:space="preserve">the </w:t>
      </w:r>
      <w:r w:rsidR="000A5F76">
        <w:rPr>
          <w:rFonts w:ascii="Times New Roman" w:hAnsi="Times New Roman"/>
          <w:sz w:val="22"/>
          <w:lang w:val="en-GB"/>
        </w:rPr>
        <w:t>Additional informati</w:t>
      </w:r>
      <w:r w:rsidR="00614DF8">
        <w:rPr>
          <w:rFonts w:ascii="Times New Roman" w:hAnsi="Times New Roman"/>
          <w:sz w:val="22"/>
          <w:lang w:val="en-GB"/>
        </w:rPr>
        <w:t xml:space="preserve">on about </w:t>
      </w:r>
      <w:r w:rsidR="000A5F76">
        <w:rPr>
          <w:rFonts w:ascii="Times New Roman" w:hAnsi="Times New Roman"/>
          <w:sz w:val="22"/>
          <w:lang w:val="en-GB"/>
        </w:rPr>
        <w:t>the contract notice</w:t>
      </w:r>
      <w:r w:rsidR="0012084F">
        <w:rPr>
          <w:rFonts w:ascii="Times New Roman" w:hAnsi="Times New Roman"/>
          <w:sz w:val="22"/>
          <w:lang w:val="en-GB"/>
        </w:rPr>
        <w:t xml:space="preserve"> </w:t>
      </w:r>
      <w:r w:rsidR="00614DF8">
        <w:rPr>
          <w:rFonts w:ascii="Times New Roman" w:hAnsi="Times New Roman"/>
          <w:sz w:val="22"/>
          <w:lang w:val="en-GB"/>
        </w:rPr>
        <w:t>(</w:t>
      </w:r>
      <w:r w:rsidR="000A5F76">
        <w:rPr>
          <w:rFonts w:ascii="Times New Roman" w:hAnsi="Times New Roman"/>
          <w:sz w:val="22"/>
          <w:lang w:val="en-GB"/>
        </w:rPr>
        <w:t>Annex A5f</w:t>
      </w:r>
      <w:r w:rsidR="00614DF8">
        <w:rPr>
          <w:rFonts w:ascii="Times New Roman" w:hAnsi="Times New Roman"/>
          <w:sz w:val="22"/>
          <w:lang w:val="en-GB"/>
        </w:rPr>
        <w:t>)</w:t>
      </w:r>
      <w:r w:rsidR="00C84AC6">
        <w:rPr>
          <w:rFonts w:ascii="Times New Roman" w:hAnsi="Times New Roman"/>
          <w:sz w:val="22"/>
          <w:lang w:val="en-GB"/>
        </w:rPr>
        <w:t xml:space="preserve"> or, if applicable, in the Contract Notice (C2), </w:t>
      </w:r>
      <w:r w:rsidR="007A0C47" w:rsidRPr="00AF31AE">
        <w:rPr>
          <w:rFonts w:ascii="Times New Roman" w:hAnsi="Times New Roman"/>
          <w:sz w:val="22"/>
          <w:lang w:val="en-GB"/>
        </w:rPr>
        <w:t>appl</w:t>
      </w:r>
      <w:r w:rsidR="00C84AC6">
        <w:rPr>
          <w:rFonts w:ascii="Times New Roman" w:hAnsi="Times New Roman"/>
          <w:sz w:val="22"/>
          <w:lang w:val="en-GB"/>
        </w:rPr>
        <w:t>y</w:t>
      </w:r>
      <w:r w:rsidR="007A0C47" w:rsidRPr="00AF31AE">
        <w:rPr>
          <w:rFonts w:ascii="Times New Roman" w:hAnsi="Times New Roman"/>
          <w:sz w:val="22"/>
          <w:lang w:val="en-GB"/>
        </w:rPr>
        <w:t xml:space="preserve">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14:paraId="68DC0A0C" w14:textId="1562B2E3" w:rsidR="0047783A" w:rsidRPr="00E82463" w:rsidRDefault="0047783A" w:rsidP="0047783A">
      <w:pPr>
        <w:pStyle w:val="Balk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2.</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B4454C">
        <w:rPr>
          <w:rFonts w:ascii="Times New Roman" w:hAnsi="Times New Roman"/>
          <w:sz w:val="22"/>
          <w:lang w:val="en-GB"/>
        </w:rPr>
        <w:t xml:space="preserve"> </w:t>
      </w:r>
      <w:r w:rsidR="00364FFD">
        <w:rPr>
          <w:rFonts w:ascii="Times New Roman" w:hAnsi="Times New Roman"/>
          <w:sz w:val="22"/>
          <w:lang w:val="en-GB"/>
        </w:rPr>
        <w:t>2.4.</w:t>
      </w:r>
      <w:r w:rsidR="00761E70">
        <w:rPr>
          <w:rFonts w:ascii="Times New Roman" w:hAnsi="Times New Roman"/>
          <w:sz w:val="22"/>
          <w:lang w:val="en-GB"/>
        </w:rPr>
        <w:t>1</w:t>
      </w:r>
      <w:r w:rsidR="00B4454C">
        <w:rPr>
          <w:rFonts w:ascii="Times New Roman" w:hAnsi="Times New Roman"/>
          <w:sz w:val="22"/>
          <w:lang w:val="en-GB"/>
        </w:rPr>
        <w:t xml:space="preserve"> (EU restrictive measures</w:t>
      </w:r>
      <w:r w:rsidR="006D653B">
        <w:rPr>
          <w:rStyle w:val="DipnotBavurusu"/>
          <w:rFonts w:ascii="Times New Roman" w:hAnsi="Times New Roman"/>
          <w:sz w:val="22"/>
          <w:lang w:val="en-GB"/>
        </w:rPr>
        <w:footnoteReference w:id="2"/>
      </w:r>
      <w:r w:rsidR="00B4454C">
        <w:rPr>
          <w:rFonts w:ascii="Times New Roman" w:hAnsi="Times New Roman"/>
          <w:sz w:val="22"/>
          <w:lang w:val="en-GB"/>
        </w:rPr>
        <w:t xml:space="preserve">), </w:t>
      </w:r>
      <w:r w:rsidR="00364FFD">
        <w:rPr>
          <w:rFonts w:ascii="Times New Roman" w:hAnsi="Times New Roman"/>
          <w:sz w:val="22"/>
          <w:lang w:val="en-GB"/>
        </w:rPr>
        <w:t>2.</w:t>
      </w:r>
      <w:r w:rsidR="002A43CB">
        <w:rPr>
          <w:rFonts w:ascii="Times New Roman" w:hAnsi="Times New Roman"/>
          <w:sz w:val="22"/>
          <w:lang w:val="en-GB"/>
        </w:rPr>
        <w:t>4.2.1</w:t>
      </w:r>
      <w:r w:rsidR="00364FFD">
        <w:rPr>
          <w:rFonts w:ascii="Times New Roman" w:hAnsi="Times New Roman"/>
          <w:sz w:val="22"/>
          <w:lang w:val="en-GB"/>
        </w:rPr>
        <w:t xml:space="preserve"> </w:t>
      </w:r>
      <w:r w:rsidR="000947DF" w:rsidRPr="000947DF">
        <w:rPr>
          <w:rFonts w:ascii="Times New Roman" w:hAnsi="Times New Roman"/>
          <w:sz w:val="22"/>
          <w:lang w:val="en-GB"/>
        </w:rPr>
        <w:t xml:space="preserve">(exclusion criteria) or </w:t>
      </w:r>
      <w:r w:rsidR="00364FFD">
        <w:rPr>
          <w:rFonts w:ascii="Times New Roman" w:hAnsi="Times New Roman"/>
          <w:sz w:val="22"/>
          <w:lang w:val="en-GB"/>
        </w:rPr>
        <w:t>2.</w:t>
      </w:r>
      <w:r w:rsidR="002A43CB">
        <w:rPr>
          <w:rFonts w:ascii="Times New Roman" w:hAnsi="Times New Roman"/>
          <w:sz w:val="22"/>
          <w:lang w:val="en-GB"/>
        </w:rPr>
        <w:t>4.2.2</w:t>
      </w:r>
      <w:r w:rsidR="000947DF" w:rsidRPr="000947DF">
        <w:rPr>
          <w:rFonts w:ascii="Times New Roman" w:hAnsi="Times New Roman"/>
          <w:sz w:val="22"/>
          <w:lang w:val="en-GB"/>
        </w:rPr>
        <w:t>(rejection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proofErr w:type="gramStart"/>
      <w:r w:rsidR="00364FFD">
        <w:rPr>
          <w:rFonts w:ascii="Times New Roman" w:hAnsi="Times New Roman"/>
          <w:sz w:val="22"/>
          <w:lang w:val="en-GB"/>
        </w:rPr>
        <w:t>g</w:t>
      </w:r>
      <w:r w:rsidR="004925DF" w:rsidRPr="00DF6F10">
        <w:rPr>
          <w:rFonts w:ascii="Times New Roman" w:hAnsi="Times New Roman"/>
          <w:sz w:val="22"/>
          <w:lang w:val="en-GB"/>
        </w:rPr>
        <w:t>uide</w:t>
      </w:r>
      <w:proofErr w:type="gramEnd"/>
      <w:r w:rsidR="004925DF" w:rsidRPr="00DF6F10">
        <w:rPr>
          <w:rFonts w:ascii="Times New Roman" w:hAnsi="Times New Roman"/>
          <w:sz w:val="22"/>
          <w:lang w:val="en-GB"/>
        </w:rPr>
        <w:t xml:space="preserv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w:t>
      </w:r>
      <w:r w:rsidR="002A43CB">
        <w:rPr>
          <w:rFonts w:ascii="Times New Roman" w:hAnsi="Times New Roman"/>
          <w:sz w:val="22"/>
          <w:szCs w:val="22"/>
          <w:lang w:val="en-GB"/>
        </w:rPr>
        <w:t xml:space="preserve">4.2.1 </w:t>
      </w:r>
      <w:r w:rsidR="003F6D98" w:rsidRPr="003F6D98">
        <w:rPr>
          <w:rFonts w:ascii="Times New Roman" w:hAnsi="Times New Roman"/>
          <w:sz w:val="22"/>
          <w:szCs w:val="22"/>
          <w:lang w:val="en-GB"/>
        </w:rPr>
        <w:t xml:space="preserve">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w:t>
      </w:r>
      <w:r w:rsidR="002A43CB">
        <w:rPr>
          <w:rFonts w:ascii="Times New Roman" w:hAnsi="Times New Roman"/>
          <w:sz w:val="22"/>
          <w:szCs w:val="22"/>
          <w:lang w:val="en-GB"/>
        </w:rPr>
        <w:t>/or</w:t>
      </w:r>
      <w:r w:rsidR="003F6D98" w:rsidRPr="003F6D98">
        <w:rPr>
          <w:rFonts w:ascii="Times New Roman" w:hAnsi="Times New Roman"/>
          <w:sz w:val="22"/>
          <w:szCs w:val="22"/>
          <w:lang w:val="en-GB"/>
        </w:rPr>
        <w:t xml:space="preserve">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961615">
        <w:rPr>
          <w:rFonts w:ascii="Times New Roman" w:hAnsi="Times New Roman"/>
          <w:b/>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FB1FCF">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3F6D98">
        <w:rPr>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DipnotBavurusu"/>
          <w:rFonts w:ascii="Times New Roman" w:hAnsi="Times New Roman"/>
          <w:sz w:val="22"/>
          <w:lang w:val="en-GB"/>
        </w:rPr>
        <w:footnoteReference w:id="3"/>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3C0747">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14:paraId="5C7A699D" w14:textId="77777777" w:rsidR="0047783A" w:rsidRPr="00E82463" w:rsidRDefault="0047783A" w:rsidP="0047783A">
      <w:pPr>
        <w:pStyle w:val="Balk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14:paraId="5F32A485" w14:textId="7EFEC302" w:rsidR="0047783A" w:rsidRPr="00E82463" w:rsidRDefault="0047783A" w:rsidP="0047783A">
      <w:pPr>
        <w:pStyle w:val="Balk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3.</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14:paraId="7164BE93" w14:textId="4CB9F9F0" w:rsidR="00502B15" w:rsidRDefault="0047783A" w:rsidP="00D45256">
      <w:pPr>
        <w:pStyle w:val="Balk2"/>
        <w:keepNext w:val="0"/>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4.</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w:t>
      </w:r>
      <w:r w:rsidR="00502B15">
        <w:rPr>
          <w:rFonts w:ascii="Times New Roman" w:hAnsi="Times New Roman"/>
          <w:sz w:val="22"/>
          <w:szCs w:val="22"/>
          <w:lang w:val="en-GB"/>
        </w:rPr>
        <w:t>.</w:t>
      </w:r>
      <w:r w:rsidR="00EC571A" w:rsidRPr="00EC571A">
        <w:rPr>
          <w:rFonts w:ascii="Times New Roman" w:hAnsi="Times New Roman"/>
          <w:sz w:val="22"/>
          <w:szCs w:val="22"/>
          <w:lang w:val="en-GB"/>
        </w:rPr>
        <w:t xml:space="preserve"> </w:t>
      </w:r>
      <w:r w:rsidR="00502B15">
        <w:rPr>
          <w:rFonts w:ascii="Times New Roman" w:hAnsi="Times New Roman"/>
          <w:sz w:val="22"/>
          <w:szCs w:val="22"/>
          <w:lang w:val="en-GB"/>
        </w:rPr>
        <w:t xml:space="preserve"> </w:t>
      </w:r>
      <w:r w:rsidR="00502B15" w:rsidRPr="009956B4">
        <w:rPr>
          <w:rFonts w:ascii="Times New Roman" w:hAnsi="Times New Roman"/>
          <w:sz w:val="22"/>
          <w:szCs w:val="22"/>
          <w:lang w:val="en-GB"/>
        </w:rPr>
        <w:t>The tenderer and, where applicable, entities on whose capacities it has relied with regard to criteria relating to the economic and financial capacity shall be jointly liable for the performance of the contract.</w:t>
      </w:r>
    </w:p>
    <w:p w14:paraId="360F1A5F" w14:textId="61ADFB8A" w:rsidR="0047783A" w:rsidRPr="00D45256" w:rsidRDefault="00A633C6" w:rsidP="00D45256">
      <w:pPr>
        <w:pStyle w:val="Balk1"/>
        <w:rPr>
          <w:lang w:val="en-IE"/>
        </w:rPr>
      </w:pPr>
      <w:bookmarkStart w:id="9" w:name="_Toc42488073"/>
      <w:r w:rsidRPr="00D45256">
        <w:rPr>
          <w:lang w:val="en-IE"/>
        </w:rPr>
        <w:t>4</w:t>
      </w:r>
      <w:r w:rsidR="00E93182" w:rsidRPr="00D45256">
        <w:rPr>
          <w:lang w:val="en-IE"/>
        </w:rPr>
        <w:tab/>
      </w:r>
      <w:r w:rsidR="0047783A" w:rsidRPr="00D45256">
        <w:rPr>
          <w:lang w:val="en-IE"/>
        </w:rPr>
        <w:t>Origin</w:t>
      </w:r>
      <w:bookmarkEnd w:id="9"/>
    </w:p>
    <w:p w14:paraId="70761B9F" w14:textId="77777777" w:rsidR="001B21BB" w:rsidRDefault="000A5F76" w:rsidP="001B21BB">
      <w:pPr>
        <w:pStyle w:val="paragraph"/>
        <w:ind w:left="567" w:hanging="567"/>
        <w:rPr>
          <w:sz w:val="22"/>
          <w:lang w:val="en-US"/>
        </w:rPr>
      </w:pPr>
      <w:r w:rsidRPr="001A2BC4">
        <w:rPr>
          <w:sz w:val="22"/>
          <w:lang w:val="en-GB"/>
        </w:rPr>
        <w:t xml:space="preserve">4.1 </w:t>
      </w:r>
      <w:r w:rsidRPr="001A2BC4">
        <w:rPr>
          <w:sz w:val="22"/>
          <w:lang w:val="en-GB"/>
        </w:rPr>
        <w:tab/>
      </w:r>
      <w:r w:rsidR="001B21BB" w:rsidRPr="00390CF5">
        <w:rPr>
          <w:sz w:val="22"/>
          <w:lang w:val="en-US"/>
        </w:rPr>
        <w:t>All supplies under this contract may originate in any country.</w:t>
      </w:r>
    </w:p>
    <w:p w14:paraId="31CBABF1" w14:textId="7C58A9C6" w:rsidR="0047783A" w:rsidRDefault="0047783A" w:rsidP="001B21BB">
      <w:pPr>
        <w:pStyle w:val="paragraph"/>
        <w:ind w:left="567" w:hanging="567"/>
        <w:rPr>
          <w:sz w:val="22"/>
          <w:lang w:val="en-GB"/>
        </w:rPr>
      </w:pPr>
      <w:r w:rsidRPr="00E82463">
        <w:rPr>
          <w:sz w:val="22"/>
          <w:lang w:val="en-GB"/>
        </w:rPr>
        <w:t>4.2</w:t>
      </w:r>
      <w:r w:rsidRPr="00E82463">
        <w:rPr>
          <w:sz w:val="22"/>
          <w:lang w:val="en-GB"/>
        </w:rPr>
        <w:tab/>
        <w:t>When submitting tender</w:t>
      </w:r>
      <w:r w:rsidR="00164F15" w:rsidRPr="00E82463">
        <w:rPr>
          <w:sz w:val="22"/>
          <w:lang w:val="en-GB"/>
        </w:rPr>
        <w:t>s</w:t>
      </w:r>
      <w:r w:rsidRPr="00E82463">
        <w:rPr>
          <w:sz w:val="22"/>
          <w:lang w:val="en-GB"/>
        </w:rPr>
        <w:t>, tenderer</w:t>
      </w:r>
      <w:r w:rsidR="00164F15" w:rsidRPr="00E82463">
        <w:rPr>
          <w:sz w:val="22"/>
          <w:lang w:val="en-GB"/>
        </w:rPr>
        <w:t>s</w:t>
      </w:r>
      <w:r w:rsidRPr="00E82463">
        <w:rPr>
          <w:sz w:val="22"/>
          <w:lang w:val="en-GB"/>
        </w:rPr>
        <w:t xml:space="preserve"> must state expressly that all the goods meet the requirements concerning origin and must state the countries of origin. </w:t>
      </w:r>
      <w:r w:rsidR="00164F15" w:rsidRPr="00E82463">
        <w:rPr>
          <w:sz w:val="22"/>
          <w:lang w:val="en-GB"/>
        </w:rPr>
        <w:t xml:space="preserve">They </w:t>
      </w:r>
      <w:r w:rsidRPr="00E82463">
        <w:rPr>
          <w:sz w:val="22"/>
          <w:lang w:val="en-GB"/>
        </w:rPr>
        <w:t>may be asked to provide additional information in this connection.</w:t>
      </w:r>
    </w:p>
    <w:p w14:paraId="60C6066D" w14:textId="70D8D1FF" w:rsidR="0047783A" w:rsidRPr="00D45256" w:rsidRDefault="00A633C6" w:rsidP="00D45256">
      <w:pPr>
        <w:pStyle w:val="Balk1"/>
        <w:rPr>
          <w:lang w:val="en-IE"/>
        </w:rPr>
      </w:pPr>
      <w:bookmarkStart w:id="10" w:name="_Toc42488074"/>
      <w:r w:rsidRPr="00D45256">
        <w:rPr>
          <w:lang w:val="en-IE"/>
        </w:rPr>
        <w:lastRenderedPageBreak/>
        <w:t>5.</w:t>
      </w:r>
      <w:r w:rsidR="00E93182" w:rsidRPr="00D45256">
        <w:rPr>
          <w:lang w:val="en-IE"/>
        </w:rPr>
        <w:tab/>
      </w:r>
      <w:r w:rsidR="00BA2D4C" w:rsidRPr="00D45256">
        <w:rPr>
          <w:lang w:val="en-IE"/>
        </w:rPr>
        <w:t>T</w:t>
      </w:r>
      <w:r w:rsidR="0047783A" w:rsidRPr="00D45256">
        <w:rPr>
          <w:lang w:val="en-IE"/>
        </w:rPr>
        <w:t>ype of contract</w:t>
      </w:r>
      <w:bookmarkEnd w:id="10"/>
    </w:p>
    <w:p w14:paraId="27F17544" w14:textId="696B2CEB" w:rsidR="0047783A" w:rsidRPr="00E82463" w:rsidRDefault="00A2701B" w:rsidP="00D45256">
      <w:pPr>
        <w:pStyle w:val="Balk2"/>
        <w:keepNext w:val="0"/>
        <w:spacing w:before="0"/>
        <w:ind w:left="567"/>
        <w:jc w:val="both"/>
        <w:rPr>
          <w:rFonts w:ascii="Times New Roman" w:hAnsi="Times New Roman"/>
          <w:sz w:val="22"/>
          <w:lang w:val="en-GB"/>
        </w:rPr>
      </w:pPr>
      <w:r w:rsidRPr="001B21BB">
        <w:rPr>
          <w:rFonts w:ascii="Times New Roman" w:hAnsi="Times New Roman"/>
          <w:sz w:val="22"/>
          <w:lang w:val="en-GB"/>
        </w:rPr>
        <w:t>U</w:t>
      </w:r>
      <w:r w:rsidR="0047783A" w:rsidRPr="001B21BB">
        <w:rPr>
          <w:rFonts w:ascii="Times New Roman" w:hAnsi="Times New Roman"/>
          <w:sz w:val="22"/>
          <w:lang w:val="en-GB"/>
        </w:rPr>
        <w:t>nit-price</w:t>
      </w:r>
    </w:p>
    <w:p w14:paraId="752C7A3B" w14:textId="48FD1587" w:rsidR="0047783A" w:rsidRPr="00D45256" w:rsidRDefault="00A633C6" w:rsidP="00D45256">
      <w:pPr>
        <w:pStyle w:val="Balk1"/>
        <w:rPr>
          <w:lang w:val="en-IE"/>
        </w:rPr>
      </w:pPr>
      <w:bookmarkStart w:id="11" w:name="_Toc42488075"/>
      <w:r w:rsidRPr="00D45256">
        <w:rPr>
          <w:lang w:val="en-IE"/>
        </w:rPr>
        <w:t>6.</w:t>
      </w:r>
      <w:r w:rsidR="00E93182" w:rsidRPr="00D45256">
        <w:rPr>
          <w:lang w:val="en-IE"/>
        </w:rPr>
        <w:tab/>
      </w:r>
      <w:r w:rsidR="0047783A" w:rsidRPr="00D45256">
        <w:rPr>
          <w:lang w:val="en-IE"/>
        </w:rPr>
        <w:t>Currency</w:t>
      </w:r>
      <w:bookmarkEnd w:id="11"/>
    </w:p>
    <w:p w14:paraId="465A230B" w14:textId="0F3ECA68" w:rsidR="0047783A" w:rsidRPr="00E82463" w:rsidRDefault="0047783A" w:rsidP="00D45256">
      <w:pPr>
        <w:pStyle w:val="Balk2"/>
        <w:keepNext w:val="0"/>
        <w:spacing w:before="0"/>
        <w:ind w:left="567"/>
        <w:jc w:val="both"/>
        <w:rPr>
          <w:rFonts w:ascii="Times New Roman" w:hAnsi="Times New Roman"/>
          <w:sz w:val="22"/>
          <w:lang w:val="en-GB"/>
        </w:rPr>
      </w:pPr>
      <w:r w:rsidRPr="00090987">
        <w:rPr>
          <w:rFonts w:ascii="Times New Roman" w:hAnsi="Times New Roman"/>
          <w:sz w:val="22"/>
          <w:szCs w:val="22"/>
          <w:lang w:val="en-GB"/>
        </w:rPr>
        <w:t xml:space="preserve">Tenders must be </w:t>
      </w:r>
      <w:r w:rsidRPr="001B21BB">
        <w:rPr>
          <w:rFonts w:ascii="Times New Roman" w:hAnsi="Times New Roman"/>
          <w:sz w:val="22"/>
          <w:szCs w:val="22"/>
          <w:lang w:val="en-GB"/>
        </w:rPr>
        <w:t xml:space="preserve">presented in </w:t>
      </w:r>
      <w:r w:rsidR="0066145D" w:rsidRPr="001B21BB">
        <w:rPr>
          <w:rFonts w:ascii="Times New Roman" w:hAnsi="Times New Roman"/>
          <w:bCs/>
          <w:sz w:val="22"/>
          <w:szCs w:val="22"/>
          <w:lang w:val="en-GB"/>
        </w:rPr>
        <w:t>E</w:t>
      </w:r>
      <w:r w:rsidRPr="001B21BB">
        <w:rPr>
          <w:rFonts w:ascii="Times New Roman" w:hAnsi="Times New Roman"/>
          <w:bCs/>
          <w:sz w:val="22"/>
          <w:szCs w:val="22"/>
          <w:lang w:val="en-GB"/>
        </w:rPr>
        <w:t>uro</w:t>
      </w:r>
      <w:r w:rsidR="001B21BB" w:rsidRPr="001B21BB">
        <w:rPr>
          <w:rFonts w:ascii="Times New Roman" w:hAnsi="Times New Roman"/>
          <w:bCs/>
          <w:sz w:val="22"/>
          <w:szCs w:val="22"/>
          <w:lang w:val="en-GB"/>
        </w:rPr>
        <w:t>.</w:t>
      </w:r>
    </w:p>
    <w:p w14:paraId="0AFF2F59" w14:textId="302FB97B" w:rsidR="0047783A" w:rsidRPr="00D45256" w:rsidRDefault="00A633C6" w:rsidP="00D45256">
      <w:pPr>
        <w:pStyle w:val="Balk1"/>
        <w:rPr>
          <w:lang w:val="en-IE"/>
        </w:rPr>
      </w:pPr>
      <w:bookmarkStart w:id="12" w:name="_Toc42488076"/>
      <w:r w:rsidRPr="00D45256">
        <w:rPr>
          <w:lang w:val="en-IE"/>
        </w:rPr>
        <w:t>7</w:t>
      </w:r>
      <w:r w:rsidR="00E93182" w:rsidRPr="00D45256">
        <w:rPr>
          <w:lang w:val="en-IE"/>
        </w:rPr>
        <w:tab/>
      </w:r>
      <w:r w:rsidR="0047783A" w:rsidRPr="00D45256">
        <w:rPr>
          <w:lang w:val="en-IE"/>
        </w:rPr>
        <w:t>Lots</w:t>
      </w:r>
      <w:bookmarkEnd w:id="12"/>
    </w:p>
    <w:p w14:paraId="69FCFE11" w14:textId="77777777" w:rsidR="00350A08" w:rsidRPr="00350A08" w:rsidRDefault="00350A08" w:rsidP="00350A08">
      <w:pPr>
        <w:pStyle w:val="Balk1"/>
        <w:rPr>
          <w:b w:val="0"/>
          <w:sz w:val="22"/>
          <w:lang w:val="en-GB"/>
        </w:rPr>
      </w:pPr>
      <w:bookmarkStart w:id="13" w:name="_Toc42488077"/>
      <w:r w:rsidRPr="00350A08">
        <w:rPr>
          <w:b w:val="0"/>
          <w:sz w:val="22"/>
          <w:lang w:val="en-GB"/>
        </w:rPr>
        <w:t>7.1</w:t>
      </w:r>
      <w:r w:rsidRPr="00350A08">
        <w:rPr>
          <w:b w:val="0"/>
          <w:sz w:val="22"/>
          <w:lang w:val="en-GB"/>
        </w:rPr>
        <w:tab/>
        <w:t>The tenderer may submit a tender for one lot, several or all of the lots.</w:t>
      </w:r>
    </w:p>
    <w:p w14:paraId="29ABC03F" w14:textId="77777777" w:rsidR="00350A08" w:rsidRPr="00350A08" w:rsidRDefault="00350A08" w:rsidP="00350A08">
      <w:pPr>
        <w:pStyle w:val="Balk1"/>
        <w:rPr>
          <w:b w:val="0"/>
          <w:sz w:val="22"/>
          <w:lang w:val="en-GB"/>
        </w:rPr>
      </w:pPr>
      <w:r w:rsidRPr="00350A08">
        <w:rPr>
          <w:b w:val="0"/>
          <w:sz w:val="22"/>
          <w:lang w:val="en-GB"/>
        </w:rPr>
        <w:t>7.2</w:t>
      </w:r>
      <w:r w:rsidRPr="00350A08">
        <w:rPr>
          <w:b w:val="0"/>
          <w:sz w:val="22"/>
          <w:lang w:val="en-GB"/>
        </w:rPr>
        <w:tab/>
        <w:t>Each lot will form a separate contract and the quantities indicated for different lots will be indivisible. The tenderer must offer the whole of the quantity or quantities indicated for each lot. Under no circumstances must tenders be considered for part of the quantities required. If the tenderer is awarded more than one lot, a single contract may be concluded covering all those lots.</w:t>
      </w:r>
    </w:p>
    <w:p w14:paraId="3CFB0435" w14:textId="77777777" w:rsidR="00350A08" w:rsidRPr="00350A08" w:rsidRDefault="00350A08" w:rsidP="00350A08">
      <w:pPr>
        <w:pStyle w:val="Balk1"/>
        <w:rPr>
          <w:b w:val="0"/>
          <w:sz w:val="22"/>
          <w:lang w:val="en-GB"/>
        </w:rPr>
      </w:pPr>
      <w:r w:rsidRPr="00350A08">
        <w:rPr>
          <w:b w:val="0"/>
          <w:sz w:val="22"/>
          <w:lang w:val="en-GB"/>
        </w:rPr>
        <w:t>7.3</w:t>
      </w:r>
      <w:r w:rsidRPr="00350A08">
        <w:rPr>
          <w:b w:val="0"/>
          <w:sz w:val="22"/>
          <w:lang w:val="en-GB"/>
        </w:rPr>
        <w:tab/>
        <w:t>A tenderer may include in its tender the overall discount it would grant in the event of some or all of the lots for which it has submitted a tender being awarded. The discount should be clearly indicated for each lot in such a way that it can be announced during the public tender opening session.</w:t>
      </w:r>
    </w:p>
    <w:p w14:paraId="21AD0072" w14:textId="77777777" w:rsidR="00350A08" w:rsidRDefault="00350A08" w:rsidP="00350A08">
      <w:pPr>
        <w:pStyle w:val="Balk1"/>
        <w:rPr>
          <w:b w:val="0"/>
          <w:sz w:val="22"/>
          <w:lang w:val="en-GB"/>
        </w:rPr>
      </w:pPr>
      <w:r w:rsidRPr="00350A08">
        <w:rPr>
          <w:b w:val="0"/>
          <w:sz w:val="22"/>
          <w:lang w:val="en-GB"/>
        </w:rPr>
        <w:t>7.4</w:t>
      </w:r>
      <w:r w:rsidRPr="00350A08">
        <w:rPr>
          <w:b w:val="0"/>
          <w:sz w:val="22"/>
          <w:lang w:val="en-GB"/>
        </w:rPr>
        <w:tab/>
        <w:t xml:space="preserve">Contracts will be awarded lot by lot, but the contracting authority may select the most favourable overall solution after taking account of any discounts offered. </w:t>
      </w:r>
    </w:p>
    <w:p w14:paraId="6D535022" w14:textId="43AB6776" w:rsidR="0047783A" w:rsidRPr="00D45256" w:rsidRDefault="00A633C6" w:rsidP="00350A08">
      <w:pPr>
        <w:pStyle w:val="Balk1"/>
        <w:rPr>
          <w:lang w:val="en-IE"/>
        </w:rPr>
      </w:pPr>
      <w:r w:rsidRPr="00D45256">
        <w:rPr>
          <w:lang w:val="en-IE"/>
        </w:rPr>
        <w:t>8</w:t>
      </w:r>
      <w:r w:rsidR="00E93182" w:rsidRPr="00D45256">
        <w:rPr>
          <w:lang w:val="en-IE"/>
        </w:rPr>
        <w:tab/>
      </w:r>
      <w:r w:rsidR="0047783A" w:rsidRPr="00D45256">
        <w:rPr>
          <w:lang w:val="en-IE"/>
        </w:rPr>
        <w:t>Period of validity</w:t>
      </w:r>
      <w:bookmarkEnd w:id="13"/>
    </w:p>
    <w:p w14:paraId="30360BC8" w14:textId="4F5D3733" w:rsidR="0047783A" w:rsidRPr="00E82463" w:rsidRDefault="0047783A" w:rsidP="0047783A">
      <w:pPr>
        <w:pStyle w:val="Balk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14:paraId="246ED2FF" w14:textId="2F641013" w:rsidR="0047783A" w:rsidRPr="00E66FD7" w:rsidRDefault="0047783A" w:rsidP="0047783A">
      <w:pPr>
        <w:pStyle w:val="Balk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w:t>
      </w:r>
      <w:r w:rsidR="00201C47">
        <w:rPr>
          <w:rFonts w:ascii="Times New Roman" w:hAnsi="Times New Roman"/>
          <w:sz w:val="22"/>
          <w:lang w:val="en-GB"/>
        </w:rPr>
        <w:t>4.2.1.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14:paraId="4AA14439" w14:textId="77777777"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14:paraId="27C31267" w14:textId="2CC962C0" w:rsidR="0047783A" w:rsidRPr="00D45256" w:rsidRDefault="00A633C6" w:rsidP="00D45256">
      <w:pPr>
        <w:pStyle w:val="Balk1"/>
        <w:rPr>
          <w:lang w:val="en-IE"/>
        </w:rPr>
      </w:pPr>
      <w:bookmarkStart w:id="14" w:name="_Toc42488078"/>
      <w:bookmarkStart w:id="15" w:name="_Ref500330462"/>
      <w:r w:rsidRPr="00D45256">
        <w:rPr>
          <w:lang w:val="en-IE"/>
        </w:rPr>
        <w:t>9</w:t>
      </w:r>
      <w:r w:rsidR="00E93182" w:rsidRPr="00D45256">
        <w:rPr>
          <w:lang w:val="en-IE"/>
        </w:rPr>
        <w:tab/>
      </w:r>
      <w:r w:rsidR="0047783A" w:rsidRPr="00D45256">
        <w:rPr>
          <w:lang w:val="en-IE"/>
        </w:rPr>
        <w:t xml:space="preserve">Language of </w:t>
      </w:r>
      <w:bookmarkEnd w:id="14"/>
      <w:r w:rsidR="009A3A53" w:rsidRPr="00D45256">
        <w:rPr>
          <w:lang w:val="en-IE"/>
        </w:rPr>
        <w:t>tenders</w:t>
      </w:r>
    </w:p>
    <w:bookmarkEnd w:id="15"/>
    <w:p w14:paraId="01A5CF24" w14:textId="77777777" w:rsidR="0047783A" w:rsidRPr="00E82463" w:rsidRDefault="0047783A" w:rsidP="0047783A">
      <w:pPr>
        <w:pStyle w:val="Balk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14:paraId="510843C3" w14:textId="77777777" w:rsidR="0047783A" w:rsidRPr="00E82463" w:rsidRDefault="0047783A" w:rsidP="0047783A">
      <w:pPr>
        <w:pStyle w:val="Balk2"/>
        <w:keepNext w:val="0"/>
        <w:ind w:left="567"/>
        <w:jc w:val="both"/>
        <w:rPr>
          <w:rFonts w:ascii="Times New Roman" w:hAnsi="Times New Roman"/>
          <w:sz w:val="22"/>
          <w:lang w:val="en-GB"/>
        </w:rPr>
      </w:pPr>
      <w:r w:rsidRPr="00E82463">
        <w:rPr>
          <w:rFonts w:ascii="Times New Roman" w:hAnsi="Times New Roman"/>
          <w:sz w:val="22"/>
          <w:lang w:val="en-GB"/>
        </w:rPr>
        <w:lastRenderedPageBreak/>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14:paraId="451C65B5" w14:textId="44DE1BEB" w:rsidR="0047783A" w:rsidRPr="00D45256" w:rsidRDefault="00A633C6" w:rsidP="00D45256">
      <w:pPr>
        <w:pStyle w:val="Balk1"/>
        <w:rPr>
          <w:lang w:val="en-IE"/>
        </w:rPr>
      </w:pPr>
      <w:bookmarkStart w:id="16" w:name="_Toc42488079"/>
      <w:r w:rsidRPr="00D45256">
        <w:rPr>
          <w:lang w:val="en-IE"/>
        </w:rPr>
        <w:t>10.</w:t>
      </w:r>
      <w:r w:rsidR="005A3D33" w:rsidRPr="00D45256">
        <w:rPr>
          <w:lang w:val="en-IE"/>
        </w:rPr>
        <w:tab/>
      </w:r>
      <w:r w:rsidR="0047783A" w:rsidRPr="00D45256">
        <w:rPr>
          <w:lang w:val="en-IE"/>
        </w:rPr>
        <w:t>Submission of tenders</w:t>
      </w:r>
      <w:bookmarkEnd w:id="16"/>
    </w:p>
    <w:p w14:paraId="55D09B36" w14:textId="77777777" w:rsidR="001B21BB" w:rsidRPr="00390CF5" w:rsidRDefault="0047783A" w:rsidP="001B21BB">
      <w:pPr>
        <w:ind w:left="567" w:hanging="567"/>
        <w:jc w:val="both"/>
        <w:rPr>
          <w:rFonts w:ascii="Times New Roman" w:hAnsi="Times New Roman"/>
          <w:sz w:val="22"/>
          <w:lang w:val="en-US"/>
        </w:rPr>
      </w:pPr>
      <w:bookmarkStart w:id="17" w:name="_Ref500326737"/>
      <w:r w:rsidRPr="00E82463">
        <w:rPr>
          <w:rFonts w:ascii="Times New Roman" w:hAnsi="Times New Roman"/>
          <w:sz w:val="22"/>
        </w:rPr>
        <w:t>10.1</w:t>
      </w:r>
      <w:r w:rsidR="002E4C1B">
        <w:rPr>
          <w:rFonts w:ascii="Times New Roman" w:hAnsi="Times New Roman"/>
          <w:sz w:val="22"/>
        </w:rPr>
        <w:t xml:space="preserve"> </w:t>
      </w:r>
      <w:r w:rsidR="00E93A21">
        <w:rPr>
          <w:rFonts w:ascii="Times New Roman" w:hAnsi="Times New Roman"/>
          <w:sz w:val="22"/>
        </w:rPr>
        <w:tab/>
      </w:r>
      <w:r w:rsidR="001B21BB" w:rsidRPr="00390CF5">
        <w:rPr>
          <w:rFonts w:ascii="Times New Roman" w:hAnsi="Times New Roman"/>
          <w:b/>
          <w:sz w:val="22"/>
          <w:lang w:val="en-US"/>
        </w:rPr>
        <w:t>Tenders must be sent to the contracting authority before the deadline specified in Contract Notice.</w:t>
      </w:r>
      <w:r w:rsidR="001B21BB" w:rsidRPr="00390CF5">
        <w:rPr>
          <w:rFonts w:ascii="Times New Roman" w:hAnsi="Times New Roman"/>
          <w:sz w:val="22"/>
          <w:lang w:val="en-US"/>
        </w:rPr>
        <w:t xml:space="preserve"> They must include all the documents specified in point 11 of these Instructions and be sent to the following address:</w:t>
      </w:r>
    </w:p>
    <w:p w14:paraId="26C16C3F" w14:textId="7B975AE1" w:rsidR="00675D2A" w:rsidRPr="00675D2A" w:rsidRDefault="001B21BB" w:rsidP="00675D2A">
      <w:pPr>
        <w:pStyle w:val="GvdeMetni"/>
        <w:spacing w:before="0" w:after="0"/>
        <w:jc w:val="center"/>
        <w:rPr>
          <w:rFonts w:ascii="Times New Roman" w:hAnsi="Times New Roman"/>
          <w:b/>
          <w:bCs/>
          <w:color w:val="000000"/>
          <w:sz w:val="22"/>
          <w:szCs w:val="22"/>
        </w:rPr>
      </w:pPr>
      <w:r w:rsidRPr="008F4D49">
        <w:rPr>
          <w:rFonts w:ascii="Times New Roman" w:hAnsi="Times New Roman"/>
          <w:b/>
          <w:bCs/>
          <w:sz w:val="22"/>
          <w:szCs w:val="22"/>
          <w:lang w:val="en-US"/>
        </w:rPr>
        <w:br/>
        <w:t xml:space="preserve">Address: </w:t>
      </w:r>
      <w:r w:rsidR="00675D2A" w:rsidRPr="00675D2A">
        <w:rPr>
          <w:rFonts w:ascii="Times New Roman" w:hAnsi="Times New Roman"/>
          <w:b/>
          <w:bCs/>
          <w:color w:val="000000"/>
          <w:sz w:val="22"/>
          <w:szCs w:val="22"/>
        </w:rPr>
        <w:t xml:space="preserve">Inci Construction Tourism Food Textile Marketing Import Export </w:t>
      </w:r>
    </w:p>
    <w:p w14:paraId="412DB0B5" w14:textId="65626FF2" w:rsidR="008229B8" w:rsidRPr="008F4D49" w:rsidRDefault="00675D2A" w:rsidP="00675D2A">
      <w:pPr>
        <w:pStyle w:val="GvdeMetni"/>
        <w:spacing w:before="0" w:after="0"/>
        <w:jc w:val="center"/>
        <w:rPr>
          <w:rFonts w:ascii="Times New Roman" w:hAnsi="Times New Roman"/>
          <w:b/>
          <w:bCs/>
          <w:sz w:val="22"/>
          <w:szCs w:val="22"/>
          <w:lang w:val="en-US"/>
        </w:rPr>
      </w:pPr>
      <w:r w:rsidRPr="00675D2A">
        <w:rPr>
          <w:rFonts w:ascii="Times New Roman" w:hAnsi="Times New Roman"/>
          <w:b/>
          <w:bCs/>
          <w:color w:val="000000"/>
          <w:sz w:val="22"/>
          <w:szCs w:val="22"/>
        </w:rPr>
        <w:t>Trade and Industry Limited Company</w:t>
      </w:r>
    </w:p>
    <w:p w14:paraId="7A566619" w14:textId="77777777" w:rsidR="00675D2A" w:rsidRPr="00675D2A" w:rsidRDefault="00675D2A" w:rsidP="00675D2A">
      <w:pPr>
        <w:pStyle w:val="Blockquote"/>
        <w:spacing w:before="0" w:after="0"/>
        <w:ind w:left="284"/>
        <w:jc w:val="center"/>
        <w:rPr>
          <w:rFonts w:ascii="Times New Roman" w:hAnsi="Times New Roman"/>
          <w:b/>
          <w:bCs/>
          <w:sz w:val="22"/>
          <w:szCs w:val="22"/>
          <w:lang w:val="tr-TR" w:eastAsia="tr-TR"/>
        </w:rPr>
      </w:pPr>
      <w:r w:rsidRPr="00675D2A">
        <w:rPr>
          <w:rFonts w:ascii="Times New Roman" w:hAnsi="Times New Roman"/>
          <w:b/>
          <w:bCs/>
          <w:sz w:val="22"/>
          <w:szCs w:val="22"/>
          <w:lang w:val="tr-TR" w:eastAsia="tr-TR"/>
        </w:rPr>
        <w:t xml:space="preserve">Kocasinan Mah. Şevki Arman Cad. No:20/21 </w:t>
      </w:r>
    </w:p>
    <w:p w14:paraId="3EDF51FD" w14:textId="6C18E28F" w:rsidR="001B21BB" w:rsidRPr="008F4D49" w:rsidRDefault="00675D2A" w:rsidP="00675D2A">
      <w:pPr>
        <w:pStyle w:val="Blockquote"/>
        <w:spacing w:before="0" w:after="0"/>
        <w:ind w:left="284" w:right="0"/>
        <w:jc w:val="center"/>
        <w:rPr>
          <w:rFonts w:ascii="Times New Roman" w:hAnsi="Times New Roman"/>
          <w:b/>
          <w:bCs/>
          <w:sz w:val="22"/>
          <w:szCs w:val="22"/>
        </w:rPr>
      </w:pPr>
      <w:r w:rsidRPr="00675D2A">
        <w:rPr>
          <w:rFonts w:ascii="Times New Roman" w:hAnsi="Times New Roman"/>
          <w:b/>
          <w:bCs/>
          <w:sz w:val="22"/>
          <w:szCs w:val="22"/>
          <w:lang w:val="tr-TR" w:eastAsia="tr-TR"/>
        </w:rPr>
        <w:t>Merkez / Edirne / TÜRKİYE</w:t>
      </w:r>
      <w:r w:rsidR="001B21BB" w:rsidRPr="008F4D49">
        <w:rPr>
          <w:rFonts w:ascii="Times New Roman" w:hAnsi="Times New Roman"/>
          <w:b/>
          <w:bCs/>
          <w:sz w:val="22"/>
          <w:szCs w:val="22"/>
        </w:rPr>
        <w:br/>
        <w:t xml:space="preserve">E-mail: </w:t>
      </w:r>
      <w:hyperlink r:id="rId9" w:history="1">
        <w:r w:rsidR="00215F15" w:rsidRPr="00953902">
          <w:rPr>
            <w:rStyle w:val="Kpr"/>
            <w:rFonts w:ascii="Times New Roman" w:hAnsi="Times New Roman"/>
            <w:b/>
            <w:bCs/>
            <w:sz w:val="22"/>
            <w:szCs w:val="22"/>
          </w:rPr>
          <w:t>selmaordu8@gmail.com</w:t>
        </w:r>
      </w:hyperlink>
      <w:r w:rsidR="00215F15">
        <w:rPr>
          <w:rFonts w:ascii="Times New Roman" w:hAnsi="Times New Roman"/>
          <w:b/>
          <w:bCs/>
          <w:sz w:val="22"/>
          <w:szCs w:val="22"/>
        </w:rPr>
        <w:t xml:space="preserve"> </w:t>
      </w:r>
    </w:p>
    <w:p w14:paraId="438FACA6" w14:textId="77777777" w:rsidR="00675D2A" w:rsidRDefault="00675D2A" w:rsidP="008229B8">
      <w:pPr>
        <w:spacing w:before="0"/>
        <w:ind w:left="567"/>
        <w:jc w:val="both"/>
      </w:pPr>
    </w:p>
    <w:p w14:paraId="002DCF78" w14:textId="780A70A0" w:rsidR="008229B8" w:rsidRPr="008F4D49" w:rsidRDefault="001B21BB" w:rsidP="008229B8">
      <w:pPr>
        <w:spacing w:before="0"/>
        <w:ind w:left="567"/>
        <w:jc w:val="both"/>
        <w:rPr>
          <w:rFonts w:ascii="Times New Roman" w:hAnsi="Times New Roman"/>
          <w:sz w:val="22"/>
          <w:lang w:val="en-US"/>
        </w:rPr>
      </w:pPr>
      <w:r w:rsidRPr="008F4D49">
        <w:rPr>
          <w:rFonts w:ascii="Times New Roman" w:hAnsi="Times New Roman"/>
          <w:sz w:val="22"/>
          <w:lang w:val="en-US"/>
        </w:rPr>
        <w:t>If the tenders are hand delivered, they should be delivered to the following address:</w:t>
      </w:r>
    </w:p>
    <w:p w14:paraId="3C6DDC4E" w14:textId="0595DE8D" w:rsidR="00675D2A" w:rsidRPr="00675D2A" w:rsidRDefault="00675D2A" w:rsidP="00675D2A">
      <w:pPr>
        <w:spacing w:before="0" w:after="0"/>
        <w:ind w:left="567"/>
        <w:jc w:val="center"/>
        <w:rPr>
          <w:rFonts w:ascii="Times New Roman" w:hAnsi="Times New Roman"/>
          <w:b/>
          <w:bCs/>
          <w:color w:val="000000"/>
          <w:sz w:val="22"/>
          <w:szCs w:val="22"/>
        </w:rPr>
      </w:pPr>
      <w:r w:rsidRPr="008F4D49">
        <w:rPr>
          <w:rFonts w:ascii="Times New Roman" w:hAnsi="Times New Roman"/>
          <w:b/>
          <w:bCs/>
          <w:sz w:val="22"/>
          <w:szCs w:val="22"/>
          <w:lang w:val="en-US"/>
        </w:rPr>
        <w:t xml:space="preserve">Contact name: </w:t>
      </w:r>
      <w:r w:rsidRPr="00675D2A">
        <w:rPr>
          <w:rFonts w:ascii="Times New Roman" w:hAnsi="Times New Roman"/>
          <w:b/>
          <w:bCs/>
          <w:sz w:val="22"/>
          <w:szCs w:val="22"/>
          <w:lang w:val="en-US"/>
        </w:rPr>
        <w:t>Hakan İnci</w:t>
      </w:r>
      <w:r w:rsidRPr="008F4D49">
        <w:rPr>
          <w:rFonts w:ascii="Times New Roman" w:hAnsi="Times New Roman"/>
          <w:b/>
          <w:bCs/>
          <w:sz w:val="22"/>
          <w:szCs w:val="22"/>
          <w:lang w:val="en-US"/>
        </w:rPr>
        <w:br/>
      </w:r>
      <w:r w:rsidR="001B21BB" w:rsidRPr="008F4D49">
        <w:rPr>
          <w:rFonts w:ascii="Times New Roman" w:hAnsi="Times New Roman"/>
          <w:b/>
          <w:bCs/>
          <w:sz w:val="22"/>
          <w:szCs w:val="22"/>
          <w:lang w:val="en-US"/>
        </w:rPr>
        <w:t xml:space="preserve">Address: </w:t>
      </w:r>
      <w:bookmarkEnd w:id="17"/>
      <w:r w:rsidRPr="00675D2A">
        <w:rPr>
          <w:rFonts w:ascii="Times New Roman" w:hAnsi="Times New Roman"/>
          <w:b/>
          <w:bCs/>
          <w:color w:val="000000"/>
          <w:sz w:val="22"/>
          <w:szCs w:val="22"/>
        </w:rPr>
        <w:t xml:space="preserve">Inci Construction Tourism Food Textile Marketing Import Export </w:t>
      </w:r>
    </w:p>
    <w:p w14:paraId="5DA969E3" w14:textId="77777777" w:rsidR="00675D2A" w:rsidRPr="00675D2A" w:rsidRDefault="00675D2A" w:rsidP="00675D2A">
      <w:pPr>
        <w:spacing w:before="0" w:after="0"/>
        <w:ind w:left="567"/>
        <w:jc w:val="center"/>
        <w:rPr>
          <w:rFonts w:ascii="Times New Roman" w:hAnsi="Times New Roman"/>
          <w:b/>
          <w:bCs/>
          <w:color w:val="000000"/>
          <w:sz w:val="22"/>
          <w:szCs w:val="22"/>
        </w:rPr>
      </w:pPr>
      <w:r w:rsidRPr="00675D2A">
        <w:rPr>
          <w:rFonts w:ascii="Times New Roman" w:hAnsi="Times New Roman"/>
          <w:b/>
          <w:bCs/>
          <w:color w:val="000000"/>
          <w:sz w:val="22"/>
          <w:szCs w:val="22"/>
        </w:rPr>
        <w:t>Trade and Industry Limited Company</w:t>
      </w:r>
    </w:p>
    <w:p w14:paraId="4750033B" w14:textId="77777777" w:rsidR="00675D2A" w:rsidRPr="00675D2A" w:rsidRDefault="00675D2A" w:rsidP="00675D2A">
      <w:pPr>
        <w:spacing w:before="0" w:after="0"/>
        <w:ind w:left="567"/>
        <w:jc w:val="center"/>
        <w:rPr>
          <w:rFonts w:ascii="Times New Roman" w:hAnsi="Times New Roman"/>
          <w:b/>
          <w:bCs/>
          <w:color w:val="000000"/>
          <w:sz w:val="22"/>
          <w:szCs w:val="22"/>
        </w:rPr>
      </w:pPr>
      <w:proofErr w:type="spellStart"/>
      <w:r w:rsidRPr="00675D2A">
        <w:rPr>
          <w:rFonts w:ascii="Times New Roman" w:hAnsi="Times New Roman"/>
          <w:b/>
          <w:bCs/>
          <w:color w:val="000000"/>
          <w:sz w:val="22"/>
          <w:szCs w:val="22"/>
        </w:rPr>
        <w:t>Kocasinan</w:t>
      </w:r>
      <w:proofErr w:type="spellEnd"/>
      <w:r w:rsidRPr="00675D2A">
        <w:rPr>
          <w:rFonts w:ascii="Times New Roman" w:hAnsi="Times New Roman"/>
          <w:b/>
          <w:bCs/>
          <w:color w:val="000000"/>
          <w:sz w:val="22"/>
          <w:szCs w:val="22"/>
        </w:rPr>
        <w:t xml:space="preserve"> Mah. </w:t>
      </w:r>
      <w:proofErr w:type="spellStart"/>
      <w:r w:rsidRPr="00675D2A">
        <w:rPr>
          <w:rFonts w:ascii="Times New Roman" w:hAnsi="Times New Roman"/>
          <w:b/>
          <w:bCs/>
          <w:color w:val="000000"/>
          <w:sz w:val="22"/>
          <w:szCs w:val="22"/>
        </w:rPr>
        <w:t>Şevki</w:t>
      </w:r>
      <w:proofErr w:type="spellEnd"/>
      <w:r w:rsidRPr="00675D2A">
        <w:rPr>
          <w:rFonts w:ascii="Times New Roman" w:hAnsi="Times New Roman"/>
          <w:b/>
          <w:bCs/>
          <w:color w:val="000000"/>
          <w:sz w:val="22"/>
          <w:szCs w:val="22"/>
        </w:rPr>
        <w:t xml:space="preserve"> Arman Cad. No:20/21 </w:t>
      </w:r>
    </w:p>
    <w:p w14:paraId="1FC7BA45" w14:textId="6398B923" w:rsidR="0047783A" w:rsidRDefault="00675D2A" w:rsidP="00675D2A">
      <w:pPr>
        <w:spacing w:before="0" w:after="0"/>
        <w:ind w:left="567"/>
        <w:jc w:val="center"/>
        <w:rPr>
          <w:rFonts w:ascii="Times New Roman" w:hAnsi="Times New Roman"/>
          <w:b/>
          <w:bCs/>
          <w:color w:val="000000"/>
          <w:sz w:val="22"/>
          <w:szCs w:val="22"/>
        </w:rPr>
      </w:pPr>
      <w:r w:rsidRPr="00675D2A">
        <w:rPr>
          <w:rFonts w:ascii="Times New Roman" w:hAnsi="Times New Roman"/>
          <w:b/>
          <w:bCs/>
          <w:color w:val="000000"/>
          <w:sz w:val="22"/>
          <w:szCs w:val="22"/>
        </w:rPr>
        <w:t>Merkez / Edirne / TÜRKİYE</w:t>
      </w:r>
    </w:p>
    <w:p w14:paraId="046680BA" w14:textId="184C8F45" w:rsidR="00675D2A" w:rsidRPr="00675D2A" w:rsidRDefault="00675D2A" w:rsidP="00675D2A">
      <w:pPr>
        <w:spacing w:before="0" w:after="0"/>
        <w:ind w:left="567"/>
        <w:jc w:val="center"/>
        <w:rPr>
          <w:rFonts w:ascii="Times New Roman" w:hAnsi="Times New Roman"/>
          <w:b/>
          <w:bCs/>
          <w:sz w:val="22"/>
        </w:rPr>
      </w:pPr>
      <w:r w:rsidRPr="00675D2A">
        <w:rPr>
          <w:rFonts w:ascii="Times New Roman" w:hAnsi="Times New Roman"/>
          <w:b/>
          <w:bCs/>
          <w:sz w:val="22"/>
          <w:lang w:val="en-IE"/>
        </w:rPr>
        <w:t>Opening hours: 0</w:t>
      </w:r>
      <w:r>
        <w:rPr>
          <w:rFonts w:ascii="Times New Roman" w:hAnsi="Times New Roman"/>
          <w:b/>
          <w:bCs/>
          <w:sz w:val="22"/>
          <w:lang w:val="en-IE"/>
        </w:rPr>
        <w:t>9</w:t>
      </w:r>
      <w:r w:rsidRPr="00675D2A">
        <w:rPr>
          <w:rFonts w:ascii="Times New Roman" w:hAnsi="Times New Roman"/>
          <w:b/>
          <w:bCs/>
          <w:sz w:val="22"/>
          <w:lang w:val="en-IE"/>
        </w:rPr>
        <w:t>:</w:t>
      </w:r>
      <w:r>
        <w:rPr>
          <w:rFonts w:ascii="Times New Roman" w:hAnsi="Times New Roman"/>
          <w:b/>
          <w:bCs/>
          <w:sz w:val="22"/>
          <w:lang w:val="en-IE"/>
        </w:rPr>
        <w:t>0</w:t>
      </w:r>
      <w:r w:rsidRPr="00675D2A">
        <w:rPr>
          <w:rFonts w:ascii="Times New Roman" w:hAnsi="Times New Roman"/>
          <w:b/>
          <w:bCs/>
          <w:sz w:val="22"/>
          <w:lang w:val="en-IE"/>
        </w:rPr>
        <w:t>0-17: 30 (local time)</w:t>
      </w:r>
    </w:p>
    <w:p w14:paraId="451E99BD" w14:textId="77777777" w:rsidR="00675D2A" w:rsidRPr="008F4D49" w:rsidRDefault="00675D2A" w:rsidP="00675D2A">
      <w:pPr>
        <w:spacing w:before="0" w:after="0"/>
        <w:ind w:left="567"/>
        <w:jc w:val="center"/>
        <w:rPr>
          <w:rFonts w:ascii="Times New Roman" w:hAnsi="Times New Roman"/>
          <w:sz w:val="22"/>
          <w:lang w:val="en-US"/>
        </w:rPr>
      </w:pPr>
    </w:p>
    <w:p w14:paraId="4C41A8D4" w14:textId="1B5CD316" w:rsidR="0047783A" w:rsidRPr="00E82463" w:rsidRDefault="0047783A" w:rsidP="000D1B17">
      <w:pPr>
        <w:pStyle w:val="Balk2"/>
        <w:ind w:left="567" w:hanging="567"/>
        <w:jc w:val="both"/>
        <w:rPr>
          <w:rFonts w:ascii="Times New Roman" w:hAnsi="Times New Roman"/>
          <w:lang w:val="en-GB"/>
        </w:rPr>
      </w:pPr>
      <w:bookmarkStart w:id="18" w:name="_Ref500330141"/>
      <w:r w:rsidRPr="00E82463">
        <w:rPr>
          <w:rFonts w:ascii="Times New Roman" w:hAnsi="Times New Roman"/>
          <w:sz w:val="22"/>
          <w:lang w:val="en-GB"/>
        </w:rPr>
        <w:t>10.</w:t>
      </w:r>
      <w:r w:rsidR="00F953EB">
        <w:rPr>
          <w:rFonts w:ascii="Times New Roman" w:hAnsi="Times New Roman"/>
          <w:sz w:val="22"/>
          <w:lang w:val="en-GB"/>
        </w:rPr>
        <w:t>2</w:t>
      </w:r>
      <w:r w:rsidRPr="00E82463">
        <w:rPr>
          <w:rFonts w:ascii="Times New Roman" w:hAnsi="Times New Roman"/>
          <w:sz w:val="22"/>
          <w:lang w:val="en-GB"/>
        </w:rPr>
        <w:tab/>
      </w:r>
      <w:r w:rsidR="008229B8" w:rsidRPr="00390CF5">
        <w:rPr>
          <w:rFonts w:ascii="Times New Roman" w:hAnsi="Times New Roman"/>
          <w:sz w:val="22"/>
          <w:lang w:val="en-US"/>
        </w:rPr>
        <w:t>All tenders must be submitted in one original, marked ‘original’, and one copy signed in the same way as the original and marked ‘copy’.</w:t>
      </w:r>
    </w:p>
    <w:bookmarkEnd w:id="18"/>
    <w:p w14:paraId="30F5896E" w14:textId="77777777" w:rsidR="008229B8" w:rsidRPr="00390CF5" w:rsidRDefault="0047783A" w:rsidP="008229B8">
      <w:pPr>
        <w:pStyle w:val="Balk2"/>
        <w:ind w:left="567" w:hanging="567"/>
        <w:jc w:val="both"/>
        <w:rPr>
          <w:rFonts w:ascii="Times New Roman" w:hAnsi="Times New Roman"/>
          <w:sz w:val="22"/>
          <w:lang w:val="en-US"/>
        </w:rPr>
      </w:pPr>
      <w:r w:rsidRPr="00E82463">
        <w:rPr>
          <w:rFonts w:ascii="Times New Roman" w:hAnsi="Times New Roman"/>
          <w:sz w:val="22"/>
          <w:lang w:val="en-GB"/>
        </w:rPr>
        <w:t>10.</w:t>
      </w:r>
      <w:r w:rsidR="00F953EB">
        <w:rPr>
          <w:rFonts w:ascii="Times New Roman" w:hAnsi="Times New Roman"/>
          <w:sz w:val="22"/>
          <w:lang w:val="en-GB"/>
        </w:rPr>
        <w:t>3</w:t>
      </w:r>
      <w:r w:rsidRPr="00E82463">
        <w:rPr>
          <w:rFonts w:ascii="Times New Roman" w:hAnsi="Times New Roman"/>
          <w:sz w:val="22"/>
          <w:lang w:val="en-GB"/>
        </w:rPr>
        <w:tab/>
      </w:r>
      <w:r w:rsidR="008229B8" w:rsidRPr="00390CF5">
        <w:rPr>
          <w:rFonts w:ascii="Times New Roman" w:hAnsi="Times New Roman"/>
          <w:sz w:val="22"/>
          <w:lang w:val="en-US"/>
        </w:rPr>
        <w:t>The tenders should be submitted:</w:t>
      </w:r>
    </w:p>
    <w:p w14:paraId="56A61BC6" w14:textId="77777777" w:rsidR="008229B8" w:rsidRPr="00390CF5" w:rsidRDefault="008229B8" w:rsidP="008229B8">
      <w:pPr>
        <w:pStyle w:val="Balk2"/>
        <w:ind w:left="1134" w:hanging="567"/>
        <w:jc w:val="both"/>
        <w:rPr>
          <w:rFonts w:ascii="Times New Roman" w:hAnsi="Times New Roman"/>
          <w:sz w:val="22"/>
          <w:lang w:val="en-US"/>
        </w:rPr>
      </w:pPr>
      <w:r w:rsidRPr="00390CF5">
        <w:rPr>
          <w:rFonts w:ascii="Times New Roman" w:hAnsi="Times New Roman"/>
          <w:sz w:val="22"/>
          <w:lang w:val="en-US"/>
        </w:rPr>
        <w:t>(a)</w:t>
      </w:r>
      <w:r w:rsidRPr="00390CF5">
        <w:rPr>
          <w:rFonts w:ascii="Times New Roman" w:hAnsi="Times New Roman"/>
          <w:sz w:val="22"/>
          <w:lang w:val="en-US"/>
        </w:rPr>
        <w:tab/>
        <w:t>either by post or by courier service, in which case the evidence shall be constituted by the postmark or the date of the deposit slip</w:t>
      </w:r>
      <w:r w:rsidRPr="00390CF5">
        <w:rPr>
          <w:rStyle w:val="DipnotBavurusu"/>
          <w:rFonts w:ascii="Times New Roman" w:hAnsi="Times New Roman"/>
          <w:sz w:val="22"/>
          <w:szCs w:val="22"/>
          <w:lang w:val="en-US"/>
        </w:rPr>
        <w:footnoteReference w:id="4"/>
      </w:r>
    </w:p>
    <w:p w14:paraId="3D845A77" w14:textId="77777777" w:rsidR="008229B8" w:rsidRPr="00390CF5" w:rsidRDefault="008229B8" w:rsidP="008229B8">
      <w:pPr>
        <w:pStyle w:val="Balk2"/>
        <w:ind w:left="1134" w:hanging="567"/>
        <w:jc w:val="both"/>
        <w:rPr>
          <w:rFonts w:ascii="Times New Roman" w:hAnsi="Times New Roman"/>
          <w:sz w:val="22"/>
          <w:lang w:val="en-US"/>
        </w:rPr>
      </w:pPr>
      <w:r w:rsidRPr="00390CF5">
        <w:rPr>
          <w:rFonts w:ascii="Times New Roman" w:hAnsi="Times New Roman"/>
          <w:sz w:val="22"/>
          <w:lang w:val="en-US"/>
        </w:rPr>
        <w:t>(b)</w:t>
      </w:r>
      <w:r w:rsidRPr="00390CF5">
        <w:rPr>
          <w:rFonts w:ascii="Times New Roman" w:hAnsi="Times New Roman"/>
          <w:sz w:val="22"/>
          <w:lang w:val="en-US"/>
        </w:rPr>
        <w:tab/>
        <w:t xml:space="preserve">or by hand-delivery to the premises of the contracting authority by the participant in person or by an agent, in which case the evidence shall be constituted by the acknowledgment of receipt. </w:t>
      </w:r>
    </w:p>
    <w:p w14:paraId="198F516A" w14:textId="77777777" w:rsidR="008229B8" w:rsidRPr="000F6246" w:rsidRDefault="008229B8" w:rsidP="008229B8">
      <w:pPr>
        <w:pStyle w:val="Balk2"/>
        <w:keepNext w:val="0"/>
        <w:ind w:left="567"/>
        <w:jc w:val="both"/>
        <w:rPr>
          <w:rFonts w:ascii="Times New Roman" w:hAnsi="Times New Roman"/>
          <w:sz w:val="22"/>
          <w:lang w:val="en-US"/>
        </w:rPr>
      </w:pPr>
      <w:r w:rsidRPr="00390CF5">
        <w:rPr>
          <w:rFonts w:ascii="Times New Roman" w:hAnsi="Times New Roman"/>
          <w:sz w:val="22"/>
          <w:lang w:val="en-US"/>
        </w:rPr>
        <w:t xml:space="preserve">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 or </w:t>
      </w:r>
      <w:proofErr w:type="spellStart"/>
      <w:r w:rsidRPr="00390CF5">
        <w:rPr>
          <w:rFonts w:ascii="Times New Roman" w:hAnsi="Times New Roman"/>
          <w:sz w:val="22"/>
          <w:lang w:val="en-US"/>
        </w:rPr>
        <w:t>jeopardise</w:t>
      </w:r>
      <w:proofErr w:type="spellEnd"/>
      <w:r w:rsidRPr="00390CF5">
        <w:rPr>
          <w:rFonts w:ascii="Times New Roman" w:hAnsi="Times New Roman"/>
          <w:sz w:val="22"/>
          <w:lang w:val="en-US"/>
        </w:rPr>
        <w:t xml:space="preserve"> </w:t>
      </w:r>
      <w:r w:rsidRPr="000F6246">
        <w:rPr>
          <w:rFonts w:ascii="Times New Roman" w:hAnsi="Times New Roman"/>
          <w:sz w:val="22"/>
          <w:lang w:val="en-US"/>
        </w:rPr>
        <w:t>decisions already taken and notified.</w:t>
      </w:r>
    </w:p>
    <w:p w14:paraId="380CD258" w14:textId="2A32FC3E" w:rsidR="0047783A" w:rsidRPr="009956B4" w:rsidRDefault="0047783A" w:rsidP="008229B8">
      <w:pPr>
        <w:pStyle w:val="Balk2"/>
        <w:ind w:left="567" w:hanging="567"/>
        <w:jc w:val="both"/>
        <w:rPr>
          <w:rFonts w:ascii="Times New Roman" w:hAnsi="Times New Roman"/>
          <w:sz w:val="22"/>
          <w:lang w:val="en-IE"/>
        </w:rPr>
      </w:pPr>
      <w:r w:rsidRPr="000F6246">
        <w:rPr>
          <w:rFonts w:ascii="Times New Roman" w:hAnsi="Times New Roman"/>
          <w:sz w:val="22"/>
          <w:lang w:val="en-GB"/>
        </w:rPr>
        <w:t>10.</w:t>
      </w:r>
      <w:r w:rsidR="00F953EB" w:rsidRPr="000F6246">
        <w:rPr>
          <w:rFonts w:ascii="Times New Roman" w:hAnsi="Times New Roman"/>
          <w:sz w:val="22"/>
          <w:lang w:val="en-GB"/>
        </w:rPr>
        <w:t>4</w:t>
      </w:r>
      <w:r w:rsidRPr="000F6246">
        <w:rPr>
          <w:rFonts w:ascii="Times New Roman" w:hAnsi="Times New Roman"/>
          <w:sz w:val="22"/>
          <w:lang w:val="en-GB"/>
        </w:rPr>
        <w:tab/>
        <w:t>All tenders, including annexes and all supporting documents, must be submitted in a sealed envelope bearing only:</w:t>
      </w:r>
    </w:p>
    <w:p w14:paraId="6210C097" w14:textId="77777777" w:rsidR="008229B8" w:rsidRPr="00390CF5" w:rsidRDefault="008229B8" w:rsidP="008229B8">
      <w:pPr>
        <w:pStyle w:val="Balk2"/>
        <w:keepNext w:val="0"/>
        <w:ind w:left="1134" w:hanging="283"/>
        <w:jc w:val="both"/>
        <w:rPr>
          <w:rFonts w:ascii="Times New Roman" w:hAnsi="Times New Roman"/>
          <w:sz w:val="22"/>
          <w:lang w:val="en-US"/>
        </w:rPr>
      </w:pPr>
      <w:r w:rsidRPr="00390CF5">
        <w:rPr>
          <w:rFonts w:ascii="Times New Roman" w:hAnsi="Times New Roman"/>
          <w:sz w:val="22"/>
          <w:lang w:val="en-US"/>
        </w:rPr>
        <w:t>a)</w:t>
      </w:r>
      <w:r w:rsidRPr="00390CF5">
        <w:rPr>
          <w:rFonts w:ascii="Times New Roman" w:hAnsi="Times New Roman"/>
          <w:sz w:val="22"/>
          <w:lang w:val="en-US"/>
        </w:rPr>
        <w:tab/>
        <w:t>the above address;</w:t>
      </w:r>
    </w:p>
    <w:p w14:paraId="37B955F8" w14:textId="1CCD777F" w:rsidR="008229B8" w:rsidRPr="00390CF5" w:rsidRDefault="008229B8" w:rsidP="008229B8">
      <w:pPr>
        <w:pStyle w:val="Balk2"/>
        <w:keepNext w:val="0"/>
        <w:ind w:left="1134" w:hanging="283"/>
        <w:jc w:val="both"/>
        <w:rPr>
          <w:rFonts w:ascii="Times New Roman" w:hAnsi="Times New Roman"/>
          <w:sz w:val="22"/>
          <w:lang w:val="en-US"/>
        </w:rPr>
      </w:pPr>
      <w:r w:rsidRPr="00390CF5">
        <w:rPr>
          <w:rFonts w:ascii="Times New Roman" w:hAnsi="Times New Roman"/>
          <w:sz w:val="22"/>
          <w:lang w:val="en-US"/>
        </w:rPr>
        <w:lastRenderedPageBreak/>
        <w:t>b)</w:t>
      </w:r>
      <w:r w:rsidRPr="00390CF5">
        <w:rPr>
          <w:rFonts w:ascii="Times New Roman" w:hAnsi="Times New Roman"/>
          <w:sz w:val="22"/>
          <w:lang w:val="en-US"/>
        </w:rPr>
        <w:tab/>
        <w:t xml:space="preserve">the reference code of this tender procedure, (i.e. </w:t>
      </w:r>
      <w:r w:rsidR="00675D2A" w:rsidRPr="00675D2A">
        <w:rPr>
          <w:rFonts w:ascii="Times New Roman" w:hAnsi="Times New Roman"/>
          <w:b/>
          <w:sz w:val="22"/>
          <w:szCs w:val="22"/>
          <w:lang w:val="en-US"/>
        </w:rPr>
        <w:t>BGTR0300129-SPLY-01</w:t>
      </w:r>
      <w:r w:rsidR="00675D2A" w:rsidRPr="00675D2A">
        <w:rPr>
          <w:rFonts w:ascii="Times New Roman" w:hAnsi="Times New Roman"/>
          <w:bCs/>
          <w:sz w:val="22"/>
          <w:lang w:val="en-US"/>
        </w:rPr>
        <w:t>)</w:t>
      </w:r>
    </w:p>
    <w:p w14:paraId="5C23E143" w14:textId="77777777" w:rsidR="008229B8" w:rsidRPr="00390CF5" w:rsidRDefault="008229B8" w:rsidP="008229B8">
      <w:pPr>
        <w:pStyle w:val="Balk2"/>
        <w:keepNext w:val="0"/>
        <w:ind w:left="1134" w:hanging="283"/>
        <w:jc w:val="both"/>
        <w:rPr>
          <w:rFonts w:ascii="Times New Roman" w:hAnsi="Times New Roman"/>
          <w:sz w:val="22"/>
          <w:lang w:val="en-US"/>
        </w:rPr>
      </w:pPr>
      <w:r w:rsidRPr="00390CF5">
        <w:rPr>
          <w:rFonts w:ascii="Times New Roman" w:hAnsi="Times New Roman"/>
          <w:sz w:val="22"/>
          <w:lang w:val="en-US"/>
        </w:rPr>
        <w:t>c)</w:t>
      </w:r>
      <w:r w:rsidRPr="00390CF5">
        <w:rPr>
          <w:rFonts w:ascii="Times New Roman" w:hAnsi="Times New Roman"/>
          <w:sz w:val="22"/>
          <w:lang w:val="en-US"/>
        </w:rPr>
        <w:tab/>
        <w:t>where applicable, the number of the lot(s) tendered for;</w:t>
      </w:r>
    </w:p>
    <w:p w14:paraId="67859CD5" w14:textId="77777777" w:rsidR="008229B8" w:rsidRPr="00390CF5" w:rsidRDefault="008229B8" w:rsidP="008229B8">
      <w:pPr>
        <w:pStyle w:val="Balk2"/>
        <w:keepNext w:val="0"/>
        <w:ind w:left="1134" w:hanging="283"/>
        <w:jc w:val="both"/>
        <w:rPr>
          <w:rFonts w:ascii="Times New Roman" w:hAnsi="Times New Roman"/>
          <w:sz w:val="22"/>
          <w:lang w:val="en-US"/>
        </w:rPr>
      </w:pPr>
      <w:r w:rsidRPr="00390CF5">
        <w:rPr>
          <w:rFonts w:ascii="Times New Roman" w:hAnsi="Times New Roman"/>
          <w:sz w:val="22"/>
          <w:lang w:val="en-US"/>
        </w:rPr>
        <w:t>d)</w:t>
      </w:r>
      <w:r w:rsidRPr="00390CF5">
        <w:rPr>
          <w:rFonts w:ascii="Times New Roman" w:hAnsi="Times New Roman"/>
          <w:sz w:val="22"/>
          <w:lang w:val="en-US"/>
        </w:rPr>
        <w:tab/>
        <w:t>the words ‘</w:t>
      </w:r>
      <w:r w:rsidRPr="000F6246">
        <w:rPr>
          <w:rFonts w:ascii="Times New Roman" w:hAnsi="Times New Roman"/>
          <w:b/>
          <w:bCs/>
          <w:sz w:val="22"/>
          <w:lang w:val="en-US"/>
        </w:rPr>
        <w:t xml:space="preserve">Not to be opened before the tender opening session’ </w:t>
      </w:r>
      <w:r w:rsidRPr="00390CF5">
        <w:rPr>
          <w:rFonts w:ascii="Times New Roman" w:hAnsi="Times New Roman"/>
          <w:sz w:val="22"/>
          <w:lang w:val="en-US"/>
        </w:rPr>
        <w:t>in the language of the tender dossier and &lt;</w:t>
      </w:r>
      <w:r w:rsidRPr="00390CF5">
        <w:rPr>
          <w:rFonts w:ascii="Times New Roman" w:hAnsi="Times New Roman"/>
          <w:sz w:val="22"/>
          <w:szCs w:val="22"/>
          <w:lang w:val="en-US"/>
        </w:rPr>
        <w:t xml:space="preserve"> </w:t>
      </w:r>
      <w:proofErr w:type="spellStart"/>
      <w:r w:rsidRPr="000F6246">
        <w:rPr>
          <w:rFonts w:ascii="Times New Roman" w:hAnsi="Times New Roman"/>
          <w:b/>
          <w:bCs/>
          <w:sz w:val="22"/>
          <w:szCs w:val="22"/>
          <w:lang w:val="en-US"/>
        </w:rPr>
        <w:t>Açılış</w:t>
      </w:r>
      <w:proofErr w:type="spellEnd"/>
      <w:r w:rsidRPr="000F6246">
        <w:rPr>
          <w:rFonts w:ascii="Times New Roman" w:hAnsi="Times New Roman"/>
          <w:b/>
          <w:bCs/>
          <w:sz w:val="22"/>
          <w:szCs w:val="22"/>
          <w:lang w:val="en-US"/>
        </w:rPr>
        <w:t xml:space="preserve"> </w:t>
      </w:r>
      <w:proofErr w:type="spellStart"/>
      <w:r w:rsidRPr="000F6246">
        <w:rPr>
          <w:rFonts w:ascii="Times New Roman" w:hAnsi="Times New Roman"/>
          <w:b/>
          <w:bCs/>
          <w:sz w:val="22"/>
          <w:szCs w:val="22"/>
          <w:lang w:val="en-US"/>
        </w:rPr>
        <w:t>oturumundan</w:t>
      </w:r>
      <w:proofErr w:type="spellEnd"/>
      <w:r w:rsidRPr="000F6246">
        <w:rPr>
          <w:rFonts w:ascii="Times New Roman" w:hAnsi="Times New Roman"/>
          <w:b/>
          <w:bCs/>
          <w:sz w:val="22"/>
          <w:szCs w:val="22"/>
          <w:lang w:val="en-US"/>
        </w:rPr>
        <w:t xml:space="preserve"> </w:t>
      </w:r>
      <w:proofErr w:type="spellStart"/>
      <w:r w:rsidRPr="000F6246">
        <w:rPr>
          <w:rFonts w:ascii="Times New Roman" w:hAnsi="Times New Roman"/>
          <w:b/>
          <w:bCs/>
          <w:sz w:val="22"/>
          <w:szCs w:val="22"/>
          <w:lang w:val="en-US"/>
        </w:rPr>
        <w:t>önce</w:t>
      </w:r>
      <w:proofErr w:type="spellEnd"/>
      <w:r w:rsidRPr="000F6246">
        <w:rPr>
          <w:rFonts w:ascii="Times New Roman" w:hAnsi="Times New Roman"/>
          <w:b/>
          <w:bCs/>
          <w:sz w:val="22"/>
          <w:szCs w:val="22"/>
          <w:lang w:val="en-US"/>
        </w:rPr>
        <w:t xml:space="preserve"> </w:t>
      </w:r>
      <w:proofErr w:type="spellStart"/>
      <w:r w:rsidRPr="000F6246">
        <w:rPr>
          <w:rFonts w:ascii="Times New Roman" w:hAnsi="Times New Roman"/>
          <w:b/>
          <w:bCs/>
          <w:sz w:val="22"/>
          <w:szCs w:val="22"/>
          <w:lang w:val="en-US"/>
        </w:rPr>
        <w:t>açmayınız</w:t>
      </w:r>
      <w:proofErr w:type="spellEnd"/>
      <w:r w:rsidRPr="00390CF5">
        <w:rPr>
          <w:rFonts w:ascii="Times New Roman" w:hAnsi="Times New Roman"/>
          <w:sz w:val="22"/>
          <w:lang w:val="en-US"/>
        </w:rPr>
        <w:t xml:space="preserve"> &gt;.</w:t>
      </w:r>
    </w:p>
    <w:p w14:paraId="0BDE7AE3" w14:textId="77777777" w:rsidR="008229B8" w:rsidRPr="00390CF5" w:rsidRDefault="008229B8" w:rsidP="008229B8">
      <w:pPr>
        <w:pStyle w:val="Balk2"/>
        <w:keepNext w:val="0"/>
        <w:ind w:left="1134" w:hanging="283"/>
        <w:jc w:val="both"/>
        <w:rPr>
          <w:rFonts w:ascii="Times New Roman" w:hAnsi="Times New Roman"/>
          <w:sz w:val="22"/>
          <w:lang w:val="en-US"/>
        </w:rPr>
      </w:pPr>
      <w:r w:rsidRPr="00390CF5">
        <w:rPr>
          <w:rFonts w:ascii="Times New Roman" w:hAnsi="Times New Roman"/>
          <w:sz w:val="22"/>
          <w:lang w:val="en-US"/>
        </w:rPr>
        <w:t>e)</w:t>
      </w:r>
      <w:r w:rsidRPr="00390CF5">
        <w:rPr>
          <w:rFonts w:ascii="Times New Roman" w:hAnsi="Times New Roman"/>
          <w:sz w:val="22"/>
          <w:lang w:val="en-US"/>
        </w:rPr>
        <w:tab/>
        <w:t>the name of the tenderer.</w:t>
      </w:r>
    </w:p>
    <w:p w14:paraId="579455BA" w14:textId="72338D3A" w:rsidR="0047783A" w:rsidRPr="008229B8" w:rsidRDefault="00675D2A" w:rsidP="00D45256">
      <w:pPr>
        <w:pStyle w:val="Balk2"/>
        <w:keepNext w:val="0"/>
        <w:ind w:left="1134" w:hanging="283"/>
        <w:jc w:val="both"/>
        <w:rPr>
          <w:rFonts w:ascii="Times New Roman" w:hAnsi="Times New Roman"/>
          <w:sz w:val="22"/>
          <w:lang w:val="en-IE"/>
        </w:rPr>
      </w:pPr>
      <w:r>
        <w:rPr>
          <w:rFonts w:ascii="Times New Roman" w:hAnsi="Times New Roman"/>
          <w:sz w:val="22"/>
          <w:lang w:val="en-GB"/>
        </w:rPr>
        <w:t>f</w:t>
      </w:r>
      <w:r w:rsidR="0047783A" w:rsidRPr="008229B8">
        <w:rPr>
          <w:rFonts w:ascii="Times New Roman" w:hAnsi="Times New Roman"/>
          <w:sz w:val="22"/>
          <w:lang w:val="en-GB"/>
        </w:rPr>
        <w:t>)</w:t>
      </w:r>
      <w:r w:rsidR="0047783A" w:rsidRPr="008229B8">
        <w:rPr>
          <w:rFonts w:ascii="Times New Roman" w:hAnsi="Times New Roman"/>
          <w:sz w:val="22"/>
          <w:lang w:val="en-GB"/>
        </w:rPr>
        <w:tab/>
        <w:t xml:space="preserve">the </w:t>
      </w:r>
      <w:r>
        <w:rPr>
          <w:rFonts w:ascii="Times New Roman" w:hAnsi="Times New Roman"/>
          <w:sz w:val="22"/>
          <w:lang w:val="en-GB"/>
        </w:rPr>
        <w:t>address</w:t>
      </w:r>
      <w:r w:rsidR="0047783A" w:rsidRPr="008229B8">
        <w:rPr>
          <w:rFonts w:ascii="Times New Roman" w:hAnsi="Times New Roman"/>
          <w:sz w:val="22"/>
          <w:lang w:val="en-GB"/>
        </w:rPr>
        <w:t xml:space="preserve"> of the tenderer.</w:t>
      </w:r>
    </w:p>
    <w:p w14:paraId="599F33D6" w14:textId="2BC962EA" w:rsidR="008229B8" w:rsidRPr="008229B8" w:rsidRDefault="0047783A" w:rsidP="008229B8">
      <w:pPr>
        <w:pStyle w:val="Balk2"/>
        <w:keepNext w:val="0"/>
        <w:ind w:left="567"/>
        <w:jc w:val="both"/>
        <w:rPr>
          <w:rFonts w:ascii="Times New Roman" w:hAnsi="Times New Roman"/>
          <w:sz w:val="22"/>
          <w:lang w:val="en-GB"/>
        </w:rPr>
      </w:pPr>
      <w:bookmarkStart w:id="19" w:name="_Hlk168671040"/>
      <w:r w:rsidRPr="008229B8">
        <w:rPr>
          <w:rFonts w:ascii="Times New Roman" w:hAnsi="Times New Roman"/>
          <w:sz w:val="22"/>
          <w:lang w:val="en-GB"/>
        </w:rPr>
        <w:t>The technical and financial offers must be placed together in a sealed envelope. The envelope should then be placed in another single sealed envelope/package, unless their volume requires a separate submission for each lot.</w:t>
      </w:r>
    </w:p>
    <w:p w14:paraId="5D07CC26" w14:textId="4688DDE7" w:rsidR="0047783A" w:rsidRPr="00D45256" w:rsidRDefault="00A633C6" w:rsidP="00D45256">
      <w:pPr>
        <w:pStyle w:val="Balk1"/>
        <w:rPr>
          <w:lang w:val="en-IE"/>
        </w:rPr>
      </w:pPr>
      <w:bookmarkStart w:id="20" w:name="_Toc42488080"/>
      <w:bookmarkEnd w:id="19"/>
      <w:r w:rsidRPr="00D45256">
        <w:rPr>
          <w:lang w:val="en-IE"/>
        </w:rPr>
        <w:t>11.</w:t>
      </w:r>
      <w:r w:rsidR="005A3D33" w:rsidRPr="00D45256">
        <w:rPr>
          <w:lang w:val="en-IE"/>
        </w:rPr>
        <w:tab/>
      </w:r>
      <w:r w:rsidR="0047783A" w:rsidRPr="00D45256">
        <w:rPr>
          <w:lang w:val="en-IE"/>
        </w:rPr>
        <w:t>Content of tenders</w:t>
      </w:r>
      <w:bookmarkEnd w:id="20"/>
    </w:p>
    <w:p w14:paraId="785536C2" w14:textId="5C7AE900" w:rsidR="00732AAE" w:rsidRPr="008229B8" w:rsidRDefault="00732AAE" w:rsidP="00D45256">
      <w:pPr>
        <w:pStyle w:val="Text1"/>
        <w:ind w:left="567"/>
        <w:rPr>
          <w:bCs/>
          <w:sz w:val="22"/>
        </w:rPr>
      </w:pPr>
      <w:r w:rsidRPr="008229B8">
        <w:rPr>
          <w:bCs/>
          <w:sz w:val="22"/>
        </w:rPr>
        <w:t xml:space="preserve">The tender must include a technical offer and a financial offer, </w:t>
      </w:r>
      <w:r w:rsidR="00AD0140" w:rsidRPr="008229B8">
        <w:rPr>
          <w:bCs/>
          <w:sz w:val="22"/>
        </w:rPr>
        <w:t>which must be submitted in separate envelopes</w:t>
      </w:r>
      <w:r w:rsidR="00144A7D" w:rsidRPr="008229B8">
        <w:rPr>
          <w:bCs/>
          <w:sz w:val="22"/>
        </w:rPr>
        <w:t xml:space="preserve"> </w:t>
      </w:r>
      <w:r w:rsidR="00144A7D" w:rsidRPr="008229B8">
        <w:rPr>
          <w:sz w:val="22"/>
        </w:rPr>
        <w:t>either by post or by hand-delivery</w:t>
      </w:r>
      <w:r w:rsidR="00144A7D" w:rsidRPr="008229B8">
        <w:rPr>
          <w:bCs/>
          <w:sz w:val="22"/>
        </w:rPr>
        <w:t>.</w:t>
      </w:r>
    </w:p>
    <w:p w14:paraId="0F2FBCDA" w14:textId="77777777"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14:paraId="356CB204" w14:textId="77777777" w:rsidR="0047783A" w:rsidRPr="00E82463"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14:paraId="25F60D7C" w14:textId="77777777" w:rsidR="0047783A" w:rsidRPr="00E82463" w:rsidRDefault="0047783A" w:rsidP="00C348C0">
      <w:pPr>
        <w:pStyle w:val="Balk2"/>
        <w:keepLines/>
        <w:numPr>
          <w:ilvl w:val="0"/>
          <w:numId w:val="6"/>
        </w:numPr>
        <w:tabs>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a detailed description of the supplies tendered in conformity with the technical specifications, including any documentation required, including if applicable</w:t>
      </w:r>
      <w:r w:rsidR="00B569B1" w:rsidRPr="00E82463">
        <w:rPr>
          <w:rFonts w:ascii="Times New Roman" w:hAnsi="Times New Roman"/>
          <w:sz w:val="22"/>
          <w:szCs w:val="22"/>
          <w:lang w:val="en-GB"/>
        </w:rPr>
        <w:t>:</w:t>
      </w:r>
    </w:p>
    <w:p w14:paraId="73FA5213" w14:textId="77777777" w:rsidR="008229B8" w:rsidRPr="00390CF5" w:rsidRDefault="008229B8" w:rsidP="008229B8">
      <w:pPr>
        <w:numPr>
          <w:ilvl w:val="1"/>
          <w:numId w:val="6"/>
        </w:numPr>
        <w:spacing w:after="0"/>
        <w:rPr>
          <w:rFonts w:ascii="Times New Roman" w:hAnsi="Times New Roman"/>
          <w:sz w:val="22"/>
          <w:szCs w:val="22"/>
          <w:lang w:val="en-US"/>
        </w:rPr>
      </w:pPr>
      <w:r w:rsidRPr="00390CF5">
        <w:rPr>
          <w:rFonts w:ascii="Times New Roman" w:hAnsi="Times New Roman"/>
          <w:sz w:val="22"/>
          <w:szCs w:val="22"/>
          <w:lang w:val="en-US"/>
        </w:rPr>
        <w:t>The technical offer should be presented as per template (Annex II+III*, Contractor’s technical offer) adding separate sheets for details if necessary.</w:t>
      </w:r>
    </w:p>
    <w:p w14:paraId="691E1462" w14:textId="77777777"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14:paraId="4200E186" w14:textId="73C9D98F" w:rsidR="0047783A" w:rsidRPr="00E82463" w:rsidRDefault="0047783A" w:rsidP="0047783A">
      <w:pPr>
        <w:pStyle w:val="Balk2"/>
        <w:keepNext w:val="0"/>
        <w:numPr>
          <w:ilvl w:val="0"/>
          <w:numId w:val="6"/>
        </w:numPr>
        <w:tabs>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 xml:space="preserve">A financial offer calculated on </w:t>
      </w:r>
      <w:r w:rsidRPr="008229B8">
        <w:rPr>
          <w:rFonts w:ascii="Times New Roman" w:hAnsi="Times New Roman"/>
          <w:sz w:val="22"/>
          <w:szCs w:val="22"/>
          <w:lang w:val="en-GB"/>
        </w:rPr>
        <w:t>a DDP</w:t>
      </w:r>
      <w:r w:rsidRPr="008229B8">
        <w:rPr>
          <w:rStyle w:val="DipnotBavurusu"/>
          <w:rFonts w:ascii="Times New Roman" w:hAnsi="Times New Roman"/>
        </w:rPr>
        <w:footnoteReference w:id="5"/>
      </w:r>
      <w:r w:rsidRPr="008229B8">
        <w:rPr>
          <w:rFonts w:ascii="Times New Roman" w:hAnsi="Times New Roman"/>
          <w:sz w:val="22"/>
          <w:szCs w:val="22"/>
          <w:lang w:val="en-GB"/>
        </w:rPr>
        <w:t xml:space="preserve"> </w:t>
      </w:r>
      <w:r w:rsidR="000665DF" w:rsidRPr="008229B8">
        <w:rPr>
          <w:rFonts w:ascii="Times New Roman" w:hAnsi="Times New Roman"/>
          <w:sz w:val="22"/>
          <w:szCs w:val="22"/>
          <w:lang w:val="en-GB"/>
        </w:rPr>
        <w:t>basis</w:t>
      </w:r>
      <w:r w:rsidR="000665DF" w:rsidRPr="00E82463">
        <w:rPr>
          <w:rFonts w:ascii="Times New Roman" w:hAnsi="Times New Roman"/>
          <w:sz w:val="22"/>
          <w:szCs w:val="22"/>
          <w:lang w:val="en-GB"/>
        </w:rPr>
        <w:t xml:space="preserve"> </w:t>
      </w:r>
      <w:r w:rsidRPr="00E82463">
        <w:rPr>
          <w:rFonts w:ascii="Times New Roman" w:hAnsi="Times New Roman"/>
          <w:sz w:val="22"/>
          <w:szCs w:val="22"/>
          <w:lang w:val="en-GB"/>
        </w:rPr>
        <w:t>for the supplies tendered, including if applicable:</w:t>
      </w:r>
    </w:p>
    <w:p w14:paraId="664111AC" w14:textId="3183DD8F" w:rsidR="0047783A" w:rsidRDefault="0047783A" w:rsidP="008229B8">
      <w:pPr>
        <w:numPr>
          <w:ilvl w:val="1"/>
          <w:numId w:val="10"/>
        </w:numPr>
        <w:spacing w:after="0"/>
        <w:ind w:hanging="306"/>
        <w:rPr>
          <w:rFonts w:ascii="Times New Roman" w:hAnsi="Times New Roman"/>
          <w:sz w:val="22"/>
          <w:szCs w:val="22"/>
        </w:rPr>
      </w:pPr>
      <w:r w:rsidRPr="00E82463">
        <w:rPr>
          <w:rFonts w:ascii="Times New Roman" w:hAnsi="Times New Roman"/>
          <w:sz w:val="22"/>
          <w:szCs w:val="22"/>
        </w:rPr>
        <w:t>This financial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r w:rsidR="00180444">
        <w:rPr>
          <w:rFonts w:ascii="Times New Roman" w:hAnsi="Times New Roman"/>
          <w:sz w:val="22"/>
          <w:szCs w:val="22"/>
        </w:rPr>
        <w:t xml:space="preserve"> </w:t>
      </w:r>
      <w:r w:rsidR="00180444" w:rsidRPr="00180444">
        <w:rPr>
          <w:rFonts w:ascii="Times New Roman" w:hAnsi="Times New Roman"/>
          <w:sz w:val="22"/>
          <w:szCs w:val="22"/>
          <w:lang w:val="en-IE"/>
        </w:rPr>
        <w:t>All amounts are to be quoted excluding taxes. VAT, if applicable, is to be mentioned separately.</w:t>
      </w:r>
    </w:p>
    <w:p w14:paraId="24850A15" w14:textId="77777777" w:rsidR="00D85561" w:rsidRPr="001A2BC4" w:rsidRDefault="00D85561" w:rsidP="006E226A">
      <w:pPr>
        <w:pStyle w:val="Text1"/>
        <w:pBdr>
          <w:top w:val="single" w:sz="4" w:space="1" w:color="auto"/>
          <w:left w:val="single" w:sz="4" w:space="4" w:color="auto"/>
          <w:bottom w:val="single" w:sz="4" w:space="1" w:color="auto"/>
          <w:right w:val="single" w:sz="4" w:space="4" w:color="auto"/>
        </w:pBdr>
        <w:rPr>
          <w:b/>
          <w:sz w:val="22"/>
        </w:rPr>
      </w:pPr>
      <w:r w:rsidRPr="004F2D4B">
        <w:rPr>
          <w:sz w:val="22"/>
        </w:rPr>
        <w:t>In case of doubt about the applicable VAT system, it is the tenderer's responsibility to contact his or her national authorities to clarify the way in which the European Union is exempt from VAT.</w:t>
      </w:r>
    </w:p>
    <w:p w14:paraId="2A32AA9C" w14:textId="77777777" w:rsidR="00D85561" w:rsidRPr="00E82463" w:rsidRDefault="00D85561" w:rsidP="0047783A">
      <w:pPr>
        <w:spacing w:after="0"/>
        <w:ind w:left="567"/>
        <w:rPr>
          <w:rFonts w:ascii="Times New Roman" w:hAnsi="Times New Roman"/>
          <w:sz w:val="22"/>
          <w:szCs w:val="22"/>
        </w:rPr>
      </w:pPr>
    </w:p>
    <w:p w14:paraId="3A6CE24F" w14:textId="77777777"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14:paraId="7E32CC42" w14:textId="77777777" w:rsidR="0047783A" w:rsidRPr="00E82463" w:rsidRDefault="0047783A" w:rsidP="00C348C0">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14:paraId="7A65DADA" w14:textId="77777777" w:rsidR="008229B8" w:rsidRDefault="0047783A" w:rsidP="008229B8">
      <w:pPr>
        <w:pStyle w:val="Text1"/>
        <w:numPr>
          <w:ilvl w:val="0"/>
          <w:numId w:val="36"/>
        </w:numPr>
        <w:ind w:left="1134" w:hanging="425"/>
        <w:rPr>
          <w:sz w:val="22"/>
        </w:rPr>
      </w:pPr>
      <w:r w:rsidRPr="00E82463">
        <w:rPr>
          <w:sz w:val="22"/>
        </w:rPr>
        <w:t xml:space="preserve">The </w:t>
      </w:r>
      <w:r w:rsidR="0002493B">
        <w:rPr>
          <w:sz w:val="22"/>
        </w:rPr>
        <w:t>"</w:t>
      </w:r>
      <w:r w:rsidRPr="00E82463">
        <w:rPr>
          <w:sz w:val="22"/>
        </w:rPr>
        <w:t xml:space="preserve">Tender </w:t>
      </w:r>
      <w:r w:rsidR="005C1201">
        <w:rPr>
          <w:sz w:val="22"/>
        </w:rPr>
        <w:t>f</w:t>
      </w:r>
      <w:r w:rsidRPr="00E82463">
        <w:rPr>
          <w:sz w:val="22"/>
        </w:rPr>
        <w:t xml:space="preserve">orm for a </w:t>
      </w:r>
      <w:r w:rsidR="005C1201">
        <w:rPr>
          <w:sz w:val="22"/>
        </w:rPr>
        <w:t>s</w:t>
      </w:r>
      <w:r w:rsidRPr="00E82463">
        <w:rPr>
          <w:sz w:val="22"/>
        </w:rPr>
        <w:t xml:space="preserve">upply </w:t>
      </w:r>
      <w:r w:rsidR="005C1201">
        <w:rPr>
          <w:sz w:val="22"/>
        </w:rPr>
        <w:t>c</w:t>
      </w:r>
      <w:r w:rsidRPr="00E82463">
        <w:rPr>
          <w:sz w:val="22"/>
        </w:rPr>
        <w:t>ontract</w:t>
      </w:r>
      <w:r w:rsidR="0002493B">
        <w:rPr>
          <w:sz w:val="22"/>
        </w:rPr>
        <w:t>"</w:t>
      </w:r>
      <w:r w:rsidRPr="00E82463">
        <w:rPr>
          <w:sz w:val="22"/>
        </w:rPr>
        <w:t xml:space="preserve">, </w:t>
      </w:r>
      <w:r w:rsidR="007A0C47" w:rsidRPr="007A0C47">
        <w:rPr>
          <w:sz w:val="22"/>
        </w:rPr>
        <w:t xml:space="preserve">together with Annex 1 </w:t>
      </w:r>
      <w:r w:rsidR="0002493B" w:rsidRPr="001A2BC4">
        <w:rPr>
          <w:b/>
          <w:sz w:val="22"/>
        </w:rPr>
        <w:t>"</w:t>
      </w:r>
      <w:r w:rsidR="007A0C47" w:rsidRPr="001A2BC4">
        <w:rPr>
          <w:b/>
          <w:sz w:val="22"/>
        </w:rPr>
        <w:t>Declaration o</w:t>
      </w:r>
      <w:r w:rsidR="0002493B" w:rsidRPr="001A2BC4">
        <w:rPr>
          <w:b/>
          <w:sz w:val="22"/>
        </w:rPr>
        <w:t>n</w:t>
      </w:r>
      <w:r w:rsidR="007A0C47" w:rsidRPr="001A2BC4">
        <w:rPr>
          <w:b/>
          <w:sz w:val="22"/>
        </w:rPr>
        <w:t xml:space="preserve"> honour on exclusion criteria and selection criteria</w:t>
      </w:r>
      <w:r w:rsidR="0002493B" w:rsidRPr="001A2BC4">
        <w:rPr>
          <w:b/>
          <w:sz w:val="22"/>
        </w:rPr>
        <w:t>"</w:t>
      </w:r>
      <w:r w:rsidR="007A0C47" w:rsidRPr="007A0C47">
        <w:rPr>
          <w:sz w:val="22"/>
        </w:rPr>
        <w:t xml:space="preserve">, both </w:t>
      </w:r>
      <w:r w:rsidRPr="00E82463">
        <w:rPr>
          <w:sz w:val="22"/>
        </w:rPr>
        <w:t>duly completed, which includes the</w:t>
      </w:r>
      <w:r w:rsidR="00E45107">
        <w:rPr>
          <w:sz w:val="22"/>
          <w:u w:val="single"/>
        </w:rPr>
        <w:t xml:space="preserve"> </w:t>
      </w:r>
      <w:r w:rsidRPr="00E82463">
        <w:rPr>
          <w:sz w:val="22"/>
        </w:rPr>
        <w:t>tenderer’s declaration, point 7, (from each member if a consortium</w:t>
      </w:r>
      <w:r w:rsidR="00224EE3">
        <w:rPr>
          <w:sz w:val="22"/>
        </w:rPr>
        <w:t xml:space="preserve">, </w:t>
      </w:r>
      <w:r w:rsidR="00224EE3" w:rsidRPr="003D2AC3">
        <w:rPr>
          <w:sz w:val="22"/>
        </w:rPr>
        <w:t>(if any)</w:t>
      </w:r>
      <w:r w:rsidRPr="00E82463">
        <w:rPr>
          <w:sz w:val="22"/>
        </w:rPr>
        <w:t>)</w:t>
      </w:r>
      <w:r w:rsidR="00CC6A3F">
        <w:rPr>
          <w:sz w:val="22"/>
        </w:rPr>
        <w:t>.</w:t>
      </w:r>
    </w:p>
    <w:p w14:paraId="4FD8102E" w14:textId="527C5E2A" w:rsidR="00482933" w:rsidRDefault="00691664" w:rsidP="008229B8">
      <w:pPr>
        <w:pStyle w:val="Text1"/>
        <w:numPr>
          <w:ilvl w:val="0"/>
          <w:numId w:val="36"/>
        </w:numPr>
        <w:ind w:left="1134" w:hanging="425"/>
        <w:rPr>
          <w:sz w:val="22"/>
        </w:rPr>
      </w:pPr>
      <w:r w:rsidRPr="008229B8">
        <w:rPr>
          <w:sz w:val="22"/>
        </w:rPr>
        <w:lastRenderedPageBreak/>
        <w:t>Signed originals of the Declaration on honour shall be submitted.</w:t>
      </w:r>
    </w:p>
    <w:p w14:paraId="3494D62A" w14:textId="40200E6E" w:rsidR="008229B8" w:rsidRPr="008229B8" w:rsidRDefault="008229B8" w:rsidP="008229B8">
      <w:pPr>
        <w:pStyle w:val="Text1"/>
        <w:numPr>
          <w:ilvl w:val="0"/>
          <w:numId w:val="36"/>
        </w:numPr>
        <w:ind w:left="1134" w:hanging="425"/>
        <w:rPr>
          <w:sz w:val="22"/>
          <w:lang w:val="en-US"/>
        </w:rPr>
      </w:pPr>
      <w:r w:rsidRPr="00390CF5">
        <w:rPr>
          <w:sz w:val="22"/>
          <w:lang w:val="en-US"/>
        </w:rPr>
        <w:t xml:space="preserve">A completed identification form (see Annex V to the draft contract) and supporting documents to the identification form. </w:t>
      </w:r>
    </w:p>
    <w:p w14:paraId="25AD8BB5" w14:textId="77777777"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14:paraId="0DD55ADA" w14:textId="77777777" w:rsidR="0047783A" w:rsidRPr="008229B8" w:rsidRDefault="0047783A" w:rsidP="00D45256">
      <w:pPr>
        <w:pStyle w:val="Text1"/>
        <w:numPr>
          <w:ilvl w:val="0"/>
          <w:numId w:val="36"/>
        </w:numPr>
        <w:ind w:left="1134" w:hanging="425"/>
        <w:rPr>
          <w:sz w:val="22"/>
        </w:rPr>
      </w:pPr>
      <w:r w:rsidRPr="00E82463">
        <w:rPr>
          <w:sz w:val="22"/>
        </w:rPr>
        <w:t xml:space="preserve">A description of the warranty conditions, which must be in accordance with the conditions laid down in Article 32 of the </w:t>
      </w:r>
      <w:r w:rsidR="005C1201">
        <w:rPr>
          <w:sz w:val="22"/>
        </w:rPr>
        <w:t>g</w:t>
      </w:r>
      <w:r w:rsidRPr="00E82463">
        <w:rPr>
          <w:sz w:val="22"/>
        </w:rPr>
        <w:t xml:space="preserve">eneral </w:t>
      </w:r>
      <w:r w:rsidR="005C1201">
        <w:rPr>
          <w:sz w:val="22"/>
        </w:rPr>
        <w:t>c</w:t>
      </w:r>
      <w:r w:rsidRPr="00E82463">
        <w:rPr>
          <w:sz w:val="22"/>
        </w:rPr>
        <w:t>onditions</w:t>
      </w:r>
      <w:r w:rsidRPr="00E82463">
        <w:rPr>
          <w:color w:val="339966"/>
          <w:sz w:val="22"/>
          <w:u w:val="single"/>
        </w:rPr>
        <w:t>.</w:t>
      </w:r>
    </w:p>
    <w:p w14:paraId="01D1D14E" w14:textId="729D4438" w:rsidR="008229B8" w:rsidRPr="008229B8" w:rsidRDefault="008229B8" w:rsidP="008229B8">
      <w:pPr>
        <w:pStyle w:val="Text1"/>
        <w:numPr>
          <w:ilvl w:val="0"/>
          <w:numId w:val="36"/>
        </w:numPr>
        <w:ind w:left="1134" w:hanging="425"/>
        <w:rPr>
          <w:sz w:val="22"/>
          <w:lang w:val="en-US"/>
        </w:rPr>
      </w:pPr>
      <w:r w:rsidRPr="00390CF5">
        <w:rPr>
          <w:sz w:val="22"/>
          <w:lang w:val="en-US"/>
        </w:rPr>
        <w:t>A statement by the tenderer attesting the origin of the supplies tendered (or other proofs of origin).</w:t>
      </w:r>
    </w:p>
    <w:p w14:paraId="497EF612" w14:textId="77777777" w:rsidR="0047783A" w:rsidRPr="00E82463" w:rsidRDefault="0047783A" w:rsidP="00D45256">
      <w:pPr>
        <w:pStyle w:val="Text1"/>
        <w:numPr>
          <w:ilvl w:val="0"/>
          <w:numId w:val="36"/>
        </w:numPr>
        <w:ind w:left="1134" w:hanging="425"/>
        <w:rPr>
          <w:sz w:val="22"/>
        </w:rPr>
      </w:pPr>
      <w:r w:rsidRPr="00E82463">
        <w:rPr>
          <w:sz w:val="22"/>
        </w:rPr>
        <w:t>Duly authorised signature: an official document (statutes, power of attorney, notary statement, etc.) proving that the person who signs on behalf of the company</w:t>
      </w:r>
      <w:r w:rsidR="000D66C0">
        <w:rPr>
          <w:sz w:val="22"/>
        </w:rPr>
        <w:t xml:space="preserve">, </w:t>
      </w:r>
      <w:r w:rsidRPr="00E82463">
        <w:rPr>
          <w:sz w:val="22"/>
        </w:rPr>
        <w:t>joint venture</w:t>
      </w:r>
      <w:r w:rsidR="000D66C0">
        <w:rPr>
          <w:sz w:val="22"/>
        </w:rPr>
        <w:t xml:space="preserve"> or </w:t>
      </w:r>
      <w:r w:rsidRPr="00E82463">
        <w:rPr>
          <w:sz w:val="22"/>
        </w:rPr>
        <w:t>consortium is duly authorised to do so.</w:t>
      </w:r>
    </w:p>
    <w:p w14:paraId="5F7151C5" w14:textId="77777777"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14:paraId="195ACF68"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14:paraId="4BD37E48" w14:textId="4535926C" w:rsidR="0047783A" w:rsidRDefault="0047783A" w:rsidP="0047783A">
      <w:pPr>
        <w:ind w:left="567"/>
        <w:rPr>
          <w:rFonts w:ascii="Times New Roman" w:hAnsi="Times New Roman"/>
          <w:snapToGrid/>
          <w:color w:val="0000FF"/>
          <w:sz w:val="22"/>
          <w:szCs w:val="22"/>
          <w:u w:val="single"/>
          <w:lang w:eastAsia="en-GB"/>
        </w:rPr>
      </w:pPr>
      <w:r w:rsidRPr="00E82463">
        <w:rPr>
          <w:rFonts w:ascii="Times New Roman" w:hAnsi="Times New Roman"/>
          <w:sz w:val="22"/>
          <w:szCs w:val="22"/>
        </w:rPr>
        <w:t xml:space="preserve">Annex* refers to templates attached to the tender dossier. These templates are also available on: </w:t>
      </w:r>
      <w:hyperlink r:id="rId10" w:anchor="Annexes-AnnexesC(Ch.4):Supplies" w:history="1">
        <w:r w:rsidR="00675D2A" w:rsidRPr="00FE1DE3">
          <w:rPr>
            <w:rStyle w:val="Kpr"/>
            <w:rFonts w:ascii="Times New Roman" w:hAnsi="Times New Roman"/>
            <w:sz w:val="22"/>
            <w:szCs w:val="22"/>
          </w:rPr>
          <w:t>https://wikis.ec.europa.eu/display/ExactExternalWiki/Annexes#Annexes-AnnexesC(Ch.4):Supplies</w:t>
        </w:r>
      </w:hyperlink>
    </w:p>
    <w:p w14:paraId="0BA05E29" w14:textId="6746AD34" w:rsidR="0047783A" w:rsidRPr="00D45256" w:rsidRDefault="00A633C6" w:rsidP="00D45256">
      <w:pPr>
        <w:pStyle w:val="Balk1"/>
        <w:rPr>
          <w:lang w:val="en-IE"/>
        </w:rPr>
      </w:pPr>
      <w:bookmarkStart w:id="21" w:name="_Toc42488081"/>
      <w:r w:rsidRPr="00D45256">
        <w:rPr>
          <w:lang w:val="en-IE"/>
        </w:rPr>
        <w:t>12.</w:t>
      </w:r>
      <w:r w:rsidR="005A3D33" w:rsidRPr="00D45256">
        <w:rPr>
          <w:lang w:val="en-IE"/>
        </w:rPr>
        <w:tab/>
      </w:r>
      <w:r w:rsidR="0047783A" w:rsidRPr="00D45256">
        <w:rPr>
          <w:lang w:val="en-IE"/>
        </w:rPr>
        <w:t xml:space="preserve">Taxes and </w:t>
      </w:r>
      <w:r w:rsidR="0047783A" w:rsidRPr="00D45256">
        <w:rPr>
          <w:lang w:val="en-GB"/>
        </w:rPr>
        <w:t>other</w:t>
      </w:r>
      <w:r w:rsidR="0047783A" w:rsidRPr="00D45256">
        <w:rPr>
          <w:lang w:val="en-IE"/>
        </w:rPr>
        <w:t xml:space="preserve"> charges</w:t>
      </w:r>
      <w:bookmarkEnd w:id="21"/>
    </w:p>
    <w:p w14:paraId="1899D343" w14:textId="0AC75CF4" w:rsidR="007F7D14" w:rsidRPr="00675D2A" w:rsidRDefault="0047783A" w:rsidP="00675D2A">
      <w:pPr>
        <w:pStyle w:val="Balk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14:paraId="604A7A8B" w14:textId="77777777" w:rsidR="007F7D14" w:rsidRPr="007F7D14" w:rsidRDefault="007F7D14" w:rsidP="007F7D14">
      <w:pPr>
        <w:ind w:left="567"/>
        <w:jc w:val="both"/>
        <w:rPr>
          <w:rFonts w:ascii="Times New Roman" w:hAnsi="Times New Roman"/>
          <w:sz w:val="22"/>
          <w:szCs w:val="22"/>
        </w:rPr>
      </w:pPr>
      <w:r w:rsidRPr="007F7D14">
        <w:rPr>
          <w:rFonts w:ascii="Times New Roman" w:hAnsi="Times New Roman"/>
          <w:sz w:val="22"/>
          <w:szCs w:val="22"/>
        </w:rPr>
        <w:t xml:space="preserve">The European Commission and Republic of </w:t>
      </w:r>
      <w:proofErr w:type="spellStart"/>
      <w:r w:rsidRPr="007F7D14">
        <w:rPr>
          <w:rFonts w:ascii="Times New Roman" w:hAnsi="Times New Roman"/>
          <w:sz w:val="22"/>
          <w:szCs w:val="22"/>
        </w:rPr>
        <w:t>Turkiye</w:t>
      </w:r>
      <w:proofErr w:type="spellEnd"/>
      <w:r w:rsidRPr="007F7D14">
        <w:rPr>
          <w:rFonts w:ascii="Times New Roman" w:hAnsi="Times New Roman"/>
          <w:sz w:val="22"/>
          <w:szCs w:val="22"/>
        </w:rPr>
        <w:t xml:space="preserve"> have agreed in IPA Framework Agreement to fully exonerate the following taxes: Special Consumption Tax (SCT), Motor Vehicle Tax, Special Communication Tax, and/or taxes of equivalent effect, stamp or registration duties or any other charge having equivalent effect.</w:t>
      </w:r>
    </w:p>
    <w:p w14:paraId="461ADA08" w14:textId="244C1218" w:rsidR="007F7D14" w:rsidRPr="007F7D14" w:rsidRDefault="007F7D14" w:rsidP="007F7D14">
      <w:pPr>
        <w:ind w:firstLine="567"/>
        <w:jc w:val="both"/>
        <w:rPr>
          <w:rFonts w:ascii="Times New Roman" w:hAnsi="Times New Roman"/>
          <w:b/>
          <w:bCs/>
          <w:sz w:val="22"/>
          <w:szCs w:val="22"/>
        </w:rPr>
      </w:pPr>
      <w:r w:rsidRPr="007F7D14">
        <w:rPr>
          <w:rFonts w:ascii="Times New Roman" w:hAnsi="Times New Roman"/>
          <w:b/>
          <w:bCs/>
          <w:sz w:val="22"/>
          <w:szCs w:val="22"/>
        </w:rPr>
        <w:t>There is no VAT exemption for this purchase.</w:t>
      </w:r>
    </w:p>
    <w:p w14:paraId="09EA0EDD" w14:textId="0B0A35E6" w:rsidR="0047783A" w:rsidRPr="00D45256" w:rsidRDefault="00A633C6" w:rsidP="00D45256">
      <w:pPr>
        <w:pStyle w:val="Balk1"/>
        <w:rPr>
          <w:lang w:val="en-IE"/>
        </w:rPr>
      </w:pPr>
      <w:bookmarkStart w:id="22" w:name="_Toc42488082"/>
      <w:r w:rsidRPr="00D45256">
        <w:rPr>
          <w:lang w:val="en-IE"/>
        </w:rPr>
        <w:t>13.</w:t>
      </w:r>
      <w:r w:rsidR="005A3D33" w:rsidRPr="00D45256">
        <w:rPr>
          <w:lang w:val="en-IE"/>
        </w:rPr>
        <w:tab/>
      </w:r>
      <w:r w:rsidR="0047783A" w:rsidRPr="00D45256">
        <w:rPr>
          <w:lang w:val="en-IE"/>
        </w:rPr>
        <w:t>Additional information before the deadline for submission of tenders</w:t>
      </w:r>
      <w:bookmarkEnd w:id="22"/>
    </w:p>
    <w:p w14:paraId="51A1D679" w14:textId="5E16C87A" w:rsidR="0047783A" w:rsidRDefault="0047783A" w:rsidP="00767390">
      <w:pPr>
        <w:ind w:left="567"/>
        <w:jc w:val="both"/>
        <w:rPr>
          <w:rFonts w:ascii="Times New Roman" w:hAnsi="Times New Roman"/>
          <w:sz w:val="22"/>
        </w:rPr>
      </w:pPr>
      <w:r w:rsidRPr="00E82463">
        <w:rPr>
          <w:rFonts w:ascii="Times New Roman" w:hAnsi="Times New Roman"/>
          <w:sz w:val="22"/>
        </w:rPr>
        <w:t xml:space="preserve">The tender dossier should be clear </w:t>
      </w:r>
      <w:r w:rsidR="00A719F0">
        <w:rPr>
          <w:rFonts w:ascii="Times New Roman" w:hAnsi="Times New Roman"/>
          <w:sz w:val="22"/>
        </w:rPr>
        <w:t xml:space="preserve">enough so </w:t>
      </w:r>
      <w:r w:rsidR="00385FFC" w:rsidRPr="00E82463">
        <w:rPr>
          <w:rFonts w:ascii="Times New Roman" w:hAnsi="Times New Roman"/>
          <w:sz w:val="22"/>
        </w:rPr>
        <w:t>that</w:t>
      </w:r>
      <w:r w:rsidRPr="00E82463">
        <w:rPr>
          <w:rFonts w:ascii="Times New Roman" w:hAnsi="Times New Roman"/>
          <w:sz w:val="22"/>
        </w:rPr>
        <w:t xml:space="preserve"> tenderers </w:t>
      </w:r>
      <w:r w:rsidR="00385FFC" w:rsidRPr="00E82463">
        <w:rPr>
          <w:rFonts w:ascii="Times New Roman" w:hAnsi="Times New Roman"/>
          <w:sz w:val="22"/>
        </w:rPr>
        <w:t xml:space="preserve">do not need </w:t>
      </w:r>
      <w:r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14:paraId="1031996E" w14:textId="77777777" w:rsidR="007F7D14" w:rsidRPr="00390CF5" w:rsidRDefault="007F7D14" w:rsidP="007F7D14">
      <w:pPr>
        <w:keepNext/>
        <w:ind w:left="567"/>
        <w:jc w:val="both"/>
        <w:rPr>
          <w:rFonts w:ascii="Times New Roman" w:hAnsi="Times New Roman"/>
          <w:sz w:val="22"/>
          <w:szCs w:val="22"/>
          <w:lang w:val="en-US"/>
        </w:rPr>
      </w:pPr>
      <w:r w:rsidRPr="00390CF5">
        <w:rPr>
          <w:rFonts w:ascii="Times New Roman" w:hAnsi="Times New Roman"/>
          <w:sz w:val="22"/>
          <w:szCs w:val="22"/>
          <w:lang w:val="en-US"/>
        </w:rPr>
        <w:t>Tenderers may submit questions in writing to the following address up to 15 days before the deadline for submission of tenders, specifying the publication reference and the contract title:</w:t>
      </w:r>
    </w:p>
    <w:p w14:paraId="2384DB5E" w14:textId="2CC3932E" w:rsidR="00215F15" w:rsidRPr="00215F15" w:rsidRDefault="007F7D14" w:rsidP="00215F15">
      <w:pPr>
        <w:pStyle w:val="GvdeMetni"/>
        <w:spacing w:before="0" w:after="0"/>
        <w:jc w:val="center"/>
        <w:rPr>
          <w:rFonts w:ascii="Times New Roman" w:hAnsi="Times New Roman"/>
          <w:color w:val="000000"/>
          <w:sz w:val="22"/>
          <w:szCs w:val="22"/>
        </w:rPr>
      </w:pPr>
      <w:r w:rsidRPr="007F7D14">
        <w:rPr>
          <w:rFonts w:ascii="Times New Roman" w:hAnsi="Times New Roman"/>
          <w:sz w:val="22"/>
          <w:szCs w:val="22"/>
          <w:lang w:val="en-US"/>
        </w:rPr>
        <w:t xml:space="preserve">Contact name: </w:t>
      </w:r>
      <w:r w:rsidR="00215F15">
        <w:rPr>
          <w:rFonts w:ascii="Times New Roman" w:hAnsi="Times New Roman"/>
          <w:sz w:val="22"/>
          <w:szCs w:val="22"/>
          <w:lang w:val="en-US"/>
        </w:rPr>
        <w:t>Selma ORDU</w:t>
      </w:r>
      <w:r w:rsidR="00215F15" w:rsidRPr="007F7D14">
        <w:rPr>
          <w:rFonts w:ascii="Times New Roman" w:hAnsi="Times New Roman"/>
          <w:sz w:val="22"/>
          <w:szCs w:val="22"/>
          <w:lang w:val="en-US"/>
        </w:rPr>
        <w:t xml:space="preserve"> </w:t>
      </w:r>
      <w:r w:rsidRPr="007F7D14">
        <w:rPr>
          <w:rFonts w:ascii="Times New Roman" w:hAnsi="Times New Roman"/>
          <w:sz w:val="22"/>
          <w:szCs w:val="22"/>
          <w:lang w:val="en-US"/>
        </w:rPr>
        <w:br/>
        <w:t xml:space="preserve">Address: </w:t>
      </w:r>
      <w:r w:rsidR="00215F15" w:rsidRPr="00215F15">
        <w:rPr>
          <w:rFonts w:ascii="Times New Roman" w:hAnsi="Times New Roman"/>
          <w:color w:val="000000"/>
          <w:sz w:val="22"/>
          <w:szCs w:val="22"/>
        </w:rPr>
        <w:t xml:space="preserve">Inci Construction Tourism Food Textile Marketing Import Export </w:t>
      </w:r>
    </w:p>
    <w:p w14:paraId="3AE06656" w14:textId="77777777" w:rsidR="00215F15" w:rsidRPr="00215F15" w:rsidRDefault="00215F15" w:rsidP="00215F15">
      <w:pPr>
        <w:pStyle w:val="GvdeMetni"/>
        <w:spacing w:before="0" w:after="0"/>
        <w:jc w:val="center"/>
        <w:rPr>
          <w:rFonts w:ascii="Times New Roman" w:hAnsi="Times New Roman"/>
          <w:color w:val="000000"/>
          <w:sz w:val="22"/>
          <w:szCs w:val="22"/>
        </w:rPr>
      </w:pPr>
      <w:r w:rsidRPr="00215F15">
        <w:rPr>
          <w:rFonts w:ascii="Times New Roman" w:hAnsi="Times New Roman"/>
          <w:color w:val="000000"/>
          <w:sz w:val="22"/>
          <w:szCs w:val="22"/>
        </w:rPr>
        <w:t>Trade and Industry Limited Company</w:t>
      </w:r>
    </w:p>
    <w:p w14:paraId="4DC2CC21" w14:textId="77777777" w:rsidR="00215F15" w:rsidRPr="00215F15" w:rsidRDefault="00215F15" w:rsidP="00215F15">
      <w:pPr>
        <w:pStyle w:val="GvdeMetni"/>
        <w:spacing w:before="0" w:after="0"/>
        <w:jc w:val="center"/>
        <w:rPr>
          <w:rFonts w:ascii="Times New Roman" w:hAnsi="Times New Roman"/>
          <w:color w:val="000000"/>
          <w:sz w:val="22"/>
          <w:szCs w:val="22"/>
        </w:rPr>
      </w:pPr>
      <w:proofErr w:type="spellStart"/>
      <w:r w:rsidRPr="00215F15">
        <w:rPr>
          <w:rFonts w:ascii="Times New Roman" w:hAnsi="Times New Roman"/>
          <w:color w:val="000000"/>
          <w:sz w:val="22"/>
          <w:szCs w:val="22"/>
        </w:rPr>
        <w:t>Kocasinan</w:t>
      </w:r>
      <w:proofErr w:type="spellEnd"/>
      <w:r w:rsidRPr="00215F15">
        <w:rPr>
          <w:rFonts w:ascii="Times New Roman" w:hAnsi="Times New Roman"/>
          <w:color w:val="000000"/>
          <w:sz w:val="22"/>
          <w:szCs w:val="22"/>
        </w:rPr>
        <w:t xml:space="preserve"> Mah. </w:t>
      </w:r>
      <w:proofErr w:type="spellStart"/>
      <w:r w:rsidRPr="00215F15">
        <w:rPr>
          <w:rFonts w:ascii="Times New Roman" w:hAnsi="Times New Roman"/>
          <w:color w:val="000000"/>
          <w:sz w:val="22"/>
          <w:szCs w:val="22"/>
        </w:rPr>
        <w:t>Şevki</w:t>
      </w:r>
      <w:proofErr w:type="spellEnd"/>
      <w:r w:rsidRPr="00215F15">
        <w:rPr>
          <w:rFonts w:ascii="Times New Roman" w:hAnsi="Times New Roman"/>
          <w:color w:val="000000"/>
          <w:sz w:val="22"/>
          <w:szCs w:val="22"/>
        </w:rPr>
        <w:t xml:space="preserve"> Arman Cad. No:20/21 </w:t>
      </w:r>
    </w:p>
    <w:p w14:paraId="21832364" w14:textId="22CAF7B7" w:rsidR="007F7D14" w:rsidRPr="007F7D14" w:rsidRDefault="00215F15" w:rsidP="00215F15">
      <w:pPr>
        <w:pStyle w:val="GvdeMetni"/>
        <w:spacing w:before="0" w:after="0"/>
        <w:jc w:val="center"/>
        <w:rPr>
          <w:rFonts w:ascii="Times New Roman" w:hAnsi="Times New Roman"/>
          <w:sz w:val="22"/>
          <w:szCs w:val="22"/>
          <w:lang w:val="en-US"/>
        </w:rPr>
      </w:pPr>
      <w:r w:rsidRPr="00215F15">
        <w:rPr>
          <w:rFonts w:ascii="Times New Roman" w:hAnsi="Times New Roman"/>
          <w:color w:val="000000"/>
          <w:sz w:val="22"/>
          <w:szCs w:val="22"/>
        </w:rPr>
        <w:t>Merkez / Edirne / TÜRKİYE</w:t>
      </w:r>
      <w:r w:rsidR="007F7D14" w:rsidRPr="007F7D14">
        <w:rPr>
          <w:rFonts w:ascii="Times New Roman" w:hAnsi="Times New Roman"/>
          <w:sz w:val="22"/>
          <w:szCs w:val="22"/>
          <w:lang w:val="en-US"/>
        </w:rPr>
        <w:br/>
        <w:t xml:space="preserve">E-mail: </w:t>
      </w:r>
      <w:hyperlink r:id="rId11" w:history="1">
        <w:r w:rsidRPr="00953902">
          <w:rPr>
            <w:rStyle w:val="Kpr"/>
            <w:rFonts w:ascii="Times New Roman" w:hAnsi="Times New Roman"/>
            <w:sz w:val="22"/>
            <w:szCs w:val="22"/>
          </w:rPr>
          <w:t>selmaordu8@gmail.com</w:t>
        </w:r>
      </w:hyperlink>
      <w:r>
        <w:rPr>
          <w:rFonts w:ascii="Times New Roman" w:hAnsi="Times New Roman"/>
          <w:color w:val="000000"/>
          <w:sz w:val="22"/>
          <w:szCs w:val="22"/>
        </w:rPr>
        <w:t xml:space="preserve"> </w:t>
      </w:r>
    </w:p>
    <w:p w14:paraId="60008D17" w14:textId="408D04B6" w:rsidR="007F7D14" w:rsidRPr="007F7D14" w:rsidRDefault="007F7D14" w:rsidP="007F7D14">
      <w:pPr>
        <w:pStyle w:val="GvdeMetni"/>
        <w:ind w:left="567"/>
        <w:jc w:val="both"/>
        <w:rPr>
          <w:rFonts w:ascii="Times New Roman" w:hAnsi="Times New Roman"/>
          <w:sz w:val="22"/>
          <w:lang w:val="en-US"/>
        </w:rPr>
      </w:pPr>
      <w:r w:rsidRPr="00390CF5">
        <w:rPr>
          <w:rFonts w:ascii="Times New Roman" w:hAnsi="Times New Roman"/>
          <w:sz w:val="22"/>
          <w:lang w:val="en-US"/>
        </w:rPr>
        <w:t xml:space="preserve">Any clarification of the tender dossier will be published on website of the Contracting authority with address: </w:t>
      </w:r>
      <w:hyperlink r:id="rId12" w:history="1">
        <w:r w:rsidR="00215F15" w:rsidRPr="00953902">
          <w:rPr>
            <w:rStyle w:val="Kpr"/>
            <w:rFonts w:ascii="Times New Roman" w:hAnsi="Times New Roman"/>
            <w:sz w:val="22"/>
            <w:lang w:val="en-US"/>
          </w:rPr>
          <w:t>http://www.incimotel.com/</w:t>
        </w:r>
      </w:hyperlink>
      <w:r w:rsidR="00215F15">
        <w:rPr>
          <w:rFonts w:ascii="Times New Roman" w:hAnsi="Times New Roman"/>
          <w:sz w:val="22"/>
          <w:lang w:val="en-US"/>
        </w:rPr>
        <w:t xml:space="preserve"> </w:t>
      </w:r>
      <w:r w:rsidRPr="00390CF5">
        <w:rPr>
          <w:rFonts w:ascii="Times New Roman" w:hAnsi="Times New Roman"/>
          <w:sz w:val="22"/>
          <w:lang w:val="en-US"/>
        </w:rPr>
        <w:t xml:space="preserve">and on the website of the </w:t>
      </w:r>
      <w:proofErr w:type="spellStart"/>
      <w:r w:rsidRPr="00390CF5">
        <w:rPr>
          <w:rFonts w:ascii="Times New Roman" w:hAnsi="Times New Roman"/>
          <w:sz w:val="22"/>
          <w:lang w:val="en-US"/>
        </w:rPr>
        <w:t>Programme</w:t>
      </w:r>
      <w:proofErr w:type="spellEnd"/>
      <w:r w:rsidRPr="00390CF5">
        <w:rPr>
          <w:rFonts w:ascii="Times New Roman" w:hAnsi="Times New Roman"/>
          <w:sz w:val="22"/>
          <w:lang w:val="en-US"/>
        </w:rPr>
        <w:t xml:space="preserve"> </w:t>
      </w:r>
      <w:r w:rsidRPr="00390CF5">
        <w:rPr>
          <w:rFonts w:ascii="Times New Roman" w:hAnsi="Times New Roman"/>
          <w:sz w:val="22"/>
          <w:lang w:val="en-US"/>
        </w:rPr>
        <w:lastRenderedPageBreak/>
        <w:t xml:space="preserve">with address: </w:t>
      </w:r>
      <w:hyperlink r:id="rId13" w:history="1">
        <w:r w:rsidRPr="00390CF5">
          <w:rPr>
            <w:rStyle w:val="Kpr"/>
            <w:rFonts w:ascii="Times New Roman" w:hAnsi="Times New Roman"/>
            <w:sz w:val="22"/>
            <w:lang w:val="en-US"/>
          </w:rPr>
          <w:t>https://ipa-bgtr.mrrb.bg/</w:t>
        </w:r>
      </w:hyperlink>
      <w:r w:rsidRPr="00390CF5">
        <w:rPr>
          <w:rFonts w:ascii="Times New Roman" w:hAnsi="Times New Roman"/>
          <w:sz w:val="22"/>
          <w:lang w:val="en-US"/>
        </w:rPr>
        <w:t xml:space="preserve"> -tenders at the latest 8 days before the deadline for submission of tenders. The website will be updated regularly and it is the tenderer’s responsibility to check for updates and modifications during the submission period. </w:t>
      </w:r>
    </w:p>
    <w:p w14:paraId="5A6F00C2" w14:textId="77777777" w:rsidR="0047783A" w:rsidRPr="00E82463" w:rsidRDefault="0047783A" w:rsidP="00767390">
      <w:pPr>
        <w:pStyle w:val="GvdeMetni"/>
        <w:ind w:left="567"/>
        <w:jc w:val="both"/>
        <w:rPr>
          <w:rFonts w:ascii="Times New Roman" w:hAnsi="Times New Roman"/>
          <w:sz w:val="22"/>
        </w:rPr>
      </w:pPr>
      <w:r w:rsidRPr="00E82463">
        <w:rPr>
          <w:rFonts w:ascii="Times New Roman" w:hAnsi="Times New Roman"/>
          <w:sz w:val="22"/>
        </w:rPr>
        <w:t xml:space="preserve">Any prospective tenderers seeking to arrange individual meetings with either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14:paraId="6F7CFDD9" w14:textId="65EB5509" w:rsidR="0047783A" w:rsidRPr="00D45256" w:rsidRDefault="00A633C6" w:rsidP="00D45256">
      <w:pPr>
        <w:pStyle w:val="Balk1"/>
        <w:rPr>
          <w:lang w:val="en-IE"/>
        </w:rPr>
      </w:pPr>
      <w:bookmarkStart w:id="23" w:name="_Toc42488083"/>
      <w:r w:rsidRPr="00D45256">
        <w:rPr>
          <w:lang w:val="en-IE"/>
        </w:rPr>
        <w:t>14.</w:t>
      </w:r>
      <w:r w:rsidR="005A3D33" w:rsidRPr="00D45256">
        <w:rPr>
          <w:lang w:val="en-IE"/>
        </w:rPr>
        <w:tab/>
      </w:r>
      <w:r w:rsidR="0047783A" w:rsidRPr="00D45256">
        <w:rPr>
          <w:lang w:val="en-IE"/>
        </w:rPr>
        <w:t>Clarification meeting / site visit</w:t>
      </w:r>
      <w:bookmarkEnd w:id="23"/>
    </w:p>
    <w:p w14:paraId="4B2DAFE3" w14:textId="515E276D" w:rsidR="0047783A" w:rsidRPr="00E97A21" w:rsidRDefault="0047783A" w:rsidP="00AC07D4">
      <w:pPr>
        <w:pStyle w:val="GvdeMetni"/>
        <w:ind w:left="567" w:hanging="567"/>
        <w:rPr>
          <w:rFonts w:ascii="Times New Roman" w:hAnsi="Times New Roman"/>
          <w:sz w:val="22"/>
          <w:szCs w:val="22"/>
        </w:rPr>
      </w:pPr>
      <w:r w:rsidRPr="00E97A21">
        <w:rPr>
          <w:rFonts w:ascii="Times New Roman" w:hAnsi="Times New Roman"/>
          <w:sz w:val="22"/>
          <w:szCs w:val="22"/>
        </w:rPr>
        <w:t>14.1</w:t>
      </w:r>
      <w:r w:rsidRPr="00E97A21">
        <w:rPr>
          <w:rFonts w:ascii="Times New Roman" w:hAnsi="Times New Roman"/>
          <w:sz w:val="22"/>
          <w:szCs w:val="22"/>
        </w:rPr>
        <w:tab/>
        <w:t xml:space="preserve">No </w:t>
      </w:r>
      <w:r w:rsidR="00EC2910" w:rsidRPr="00E97A21">
        <w:rPr>
          <w:rFonts w:ascii="Times New Roman" w:hAnsi="Times New Roman"/>
          <w:sz w:val="22"/>
          <w:szCs w:val="22"/>
        </w:rPr>
        <w:t xml:space="preserve">information </w:t>
      </w:r>
      <w:r w:rsidRPr="00E97A21">
        <w:rPr>
          <w:rFonts w:ascii="Times New Roman" w:hAnsi="Times New Roman"/>
          <w:sz w:val="22"/>
          <w:szCs w:val="22"/>
        </w:rPr>
        <w:t>meeting / site visit planned. Visits by individual prospective tenderers during the tender period cannot be organised.</w:t>
      </w:r>
    </w:p>
    <w:p w14:paraId="6214904C" w14:textId="52B2B540" w:rsidR="0047783A" w:rsidRPr="00D45256" w:rsidRDefault="005A3D33" w:rsidP="00D45256">
      <w:pPr>
        <w:pStyle w:val="Balk1"/>
        <w:rPr>
          <w:lang w:val="en-IE"/>
        </w:rPr>
      </w:pPr>
      <w:bookmarkStart w:id="24" w:name="_Toc42488084"/>
      <w:r w:rsidRPr="00D45256">
        <w:rPr>
          <w:lang w:val="en-IE"/>
        </w:rPr>
        <w:t>15.</w:t>
      </w:r>
      <w:r w:rsidRPr="00D45256">
        <w:rPr>
          <w:lang w:val="en-IE"/>
        </w:rPr>
        <w:tab/>
      </w:r>
      <w:r w:rsidR="0047783A" w:rsidRPr="00D45256">
        <w:rPr>
          <w:lang w:val="en-IE"/>
        </w:rPr>
        <w:t>Alteration or withdrawal of tenders</w:t>
      </w:r>
      <w:bookmarkEnd w:id="24"/>
    </w:p>
    <w:p w14:paraId="54E5313A" w14:textId="77777777" w:rsidR="00E97A21" w:rsidRPr="00390CF5" w:rsidRDefault="0047783A" w:rsidP="00E97A21">
      <w:pPr>
        <w:pStyle w:val="Balk2"/>
        <w:keepLines/>
        <w:ind w:left="567" w:hanging="567"/>
        <w:jc w:val="both"/>
        <w:rPr>
          <w:rFonts w:ascii="Times New Roman" w:hAnsi="Times New Roman"/>
          <w:sz w:val="22"/>
          <w:szCs w:val="22"/>
          <w:lang w:val="en-US"/>
        </w:rPr>
      </w:pPr>
      <w:r w:rsidRPr="00E82463">
        <w:rPr>
          <w:rFonts w:ascii="Times New Roman" w:hAnsi="Times New Roman"/>
          <w:sz w:val="22"/>
          <w:lang w:val="en-GB"/>
        </w:rPr>
        <w:t>15.</w:t>
      </w:r>
      <w:r w:rsidR="002F559C">
        <w:rPr>
          <w:rFonts w:ascii="Times New Roman" w:hAnsi="Times New Roman"/>
          <w:sz w:val="22"/>
          <w:lang w:val="en-GB"/>
        </w:rPr>
        <w:t>1</w:t>
      </w:r>
      <w:r w:rsidRPr="00E82463">
        <w:rPr>
          <w:rFonts w:ascii="Times New Roman" w:hAnsi="Times New Roman"/>
          <w:sz w:val="22"/>
          <w:lang w:val="en-GB"/>
        </w:rPr>
        <w:tab/>
      </w:r>
      <w:r w:rsidR="00E97A21" w:rsidRPr="00390CF5">
        <w:rPr>
          <w:rFonts w:ascii="Times New Roman" w:hAnsi="Times New Roman"/>
          <w:sz w:val="22"/>
          <w:szCs w:val="22"/>
          <w:lang w:val="en-US"/>
        </w:rPr>
        <w:t>Tenderers may alter or withdraw their tenders by written notification prior to the deadline for submission of tenders. No tender may be altered after this deadline. Withdrawals must be unconditional and will end all participation in the tender procedure.</w:t>
      </w:r>
      <w:r w:rsidR="00E97A21" w:rsidRPr="00390CF5">
        <w:rPr>
          <w:rFonts w:ascii="Times New Roman" w:hAnsi="Times New Roman"/>
          <w:sz w:val="22"/>
          <w:lang w:val="en-US"/>
        </w:rPr>
        <w:t xml:space="preserve"> </w:t>
      </w:r>
    </w:p>
    <w:p w14:paraId="779E5FA0" w14:textId="77777777" w:rsidR="00E97A21" w:rsidRPr="00390CF5" w:rsidRDefault="00E97A21" w:rsidP="00E97A21">
      <w:pPr>
        <w:pStyle w:val="Balk2"/>
        <w:keepNext w:val="0"/>
        <w:ind w:left="567"/>
        <w:jc w:val="both"/>
        <w:rPr>
          <w:rFonts w:ascii="Times New Roman" w:hAnsi="Times New Roman"/>
          <w:sz w:val="22"/>
          <w:szCs w:val="22"/>
          <w:lang w:val="en-US"/>
        </w:rPr>
      </w:pPr>
      <w:r w:rsidRPr="00390CF5">
        <w:rPr>
          <w:rFonts w:ascii="Times New Roman" w:hAnsi="Times New Roman"/>
          <w:sz w:val="22"/>
          <w:szCs w:val="22"/>
          <w:lang w:val="en-US"/>
        </w:rPr>
        <w:t>Any such notification of alteration or withdrawal must be prepared and submitted in accordance with Section 10. The outer envelope must be marked ‘Alteration’ or ‘Withdrawal’ as appropriate.</w:t>
      </w:r>
    </w:p>
    <w:p w14:paraId="11C76A00" w14:textId="77777777" w:rsidR="00E97A21" w:rsidRPr="00390CF5" w:rsidRDefault="00E97A21" w:rsidP="00E97A21">
      <w:pPr>
        <w:pStyle w:val="Balk2"/>
        <w:keepNext w:val="0"/>
        <w:ind w:left="567" w:hanging="567"/>
        <w:jc w:val="both"/>
        <w:rPr>
          <w:rFonts w:ascii="Times New Roman" w:hAnsi="Times New Roman"/>
          <w:lang w:val="en-US"/>
        </w:rPr>
      </w:pPr>
      <w:r w:rsidRPr="00390CF5">
        <w:rPr>
          <w:rFonts w:ascii="Times New Roman" w:hAnsi="Times New Roman"/>
          <w:sz w:val="22"/>
          <w:lang w:val="en-US"/>
        </w:rPr>
        <w:t>15.2</w:t>
      </w:r>
      <w:r w:rsidRPr="00390CF5">
        <w:rPr>
          <w:rFonts w:ascii="Times New Roman" w:hAnsi="Times New Roman"/>
          <w:sz w:val="22"/>
          <w:lang w:val="en-US"/>
        </w:rPr>
        <w:tab/>
        <w:t>No tender may be withdrawn in the interval between the deadline for submission of tenders and the expiry of the tender validity period. Withdrawal of a tender during this interval may result in forfeiture of the tender guarantee.</w:t>
      </w:r>
    </w:p>
    <w:p w14:paraId="7E91B778" w14:textId="2A3A32A1" w:rsidR="0047783A" w:rsidRPr="00E82463" w:rsidRDefault="0047783A" w:rsidP="00E97A21">
      <w:pPr>
        <w:pStyle w:val="Balk2"/>
        <w:keepLines/>
        <w:ind w:left="567" w:hanging="567"/>
        <w:jc w:val="both"/>
        <w:rPr>
          <w:rFonts w:ascii="Times New Roman" w:hAnsi="Times New Roman"/>
          <w:lang w:val="en-GB"/>
        </w:rPr>
      </w:pPr>
      <w:r w:rsidRPr="00E82463">
        <w:rPr>
          <w:rFonts w:ascii="Times New Roman" w:hAnsi="Times New Roman"/>
          <w:sz w:val="22"/>
          <w:lang w:val="en-GB"/>
        </w:rPr>
        <w:t>15.</w:t>
      </w:r>
      <w:r w:rsidR="002F559C">
        <w:rPr>
          <w:rFonts w:ascii="Times New Roman" w:hAnsi="Times New Roman"/>
          <w:sz w:val="22"/>
          <w:lang w:val="en-GB"/>
        </w:rPr>
        <w:t>2</w:t>
      </w:r>
      <w:r w:rsidRPr="00E82463">
        <w:rPr>
          <w:rFonts w:ascii="Times New Roman" w:hAnsi="Times New Roman"/>
          <w:sz w:val="22"/>
          <w:lang w:val="en-GB"/>
        </w:rPr>
        <w:tab/>
        <w:t>No tender may be withdrawn in the interval between the deadline for submission of tenders</w:t>
      </w:r>
      <w:r w:rsidR="00A93219">
        <w:rPr>
          <w:rFonts w:ascii="Times New Roman" w:hAnsi="Times New Roman"/>
          <w:sz w:val="22"/>
          <w:lang w:val="en-GB"/>
        </w:rPr>
        <w:t xml:space="preserve"> </w:t>
      </w:r>
      <w:r w:rsidRPr="00E82463">
        <w:rPr>
          <w:rFonts w:ascii="Times New Roman" w:hAnsi="Times New Roman"/>
          <w:sz w:val="22"/>
          <w:lang w:val="en-GB"/>
        </w:rPr>
        <w:t>and the expiry of the tender validity period. Withdrawal of a tender during this interval may result in forfeiture of the tender guarantee.</w:t>
      </w:r>
    </w:p>
    <w:p w14:paraId="3738767F" w14:textId="33CF11E0" w:rsidR="0047783A" w:rsidRPr="00D45256" w:rsidRDefault="00A633C6" w:rsidP="00D45256">
      <w:pPr>
        <w:pStyle w:val="Balk1"/>
        <w:rPr>
          <w:lang w:val="en-IE"/>
        </w:rPr>
      </w:pPr>
      <w:bookmarkStart w:id="25" w:name="_Toc42488085"/>
      <w:r w:rsidRPr="00D45256">
        <w:rPr>
          <w:lang w:val="en-IE"/>
        </w:rPr>
        <w:t>16.</w:t>
      </w:r>
      <w:r w:rsidR="005A3D33" w:rsidRPr="00D45256">
        <w:rPr>
          <w:lang w:val="en-IE"/>
        </w:rPr>
        <w:tab/>
      </w:r>
      <w:r w:rsidR="0047783A" w:rsidRPr="00D45256">
        <w:rPr>
          <w:lang w:val="en-IE"/>
        </w:rPr>
        <w:t>Costs of preparing tenders</w:t>
      </w:r>
      <w:bookmarkEnd w:id="25"/>
    </w:p>
    <w:p w14:paraId="0C26C260" w14:textId="77777777"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14:paraId="45FBA75B" w14:textId="29ED7FDD" w:rsidR="0047783A" w:rsidRPr="00D45256" w:rsidRDefault="00A633C6" w:rsidP="00D45256">
      <w:pPr>
        <w:pStyle w:val="Balk1"/>
        <w:rPr>
          <w:lang w:val="en-IE"/>
        </w:rPr>
      </w:pPr>
      <w:r w:rsidRPr="00D45256">
        <w:rPr>
          <w:lang w:val="en-IE"/>
        </w:rPr>
        <w:t>17.</w:t>
      </w:r>
      <w:r w:rsidR="005A3D33" w:rsidRPr="00D45256">
        <w:rPr>
          <w:lang w:val="en-IE"/>
        </w:rPr>
        <w:tab/>
      </w:r>
      <w:bookmarkStart w:id="26" w:name="_Toc42488086"/>
      <w:r w:rsidR="0047783A" w:rsidRPr="00D45256">
        <w:rPr>
          <w:lang w:val="en-IE"/>
        </w:rPr>
        <w:t>Ownership of tenders</w:t>
      </w:r>
      <w:bookmarkEnd w:id="26"/>
    </w:p>
    <w:p w14:paraId="625016AA"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14:paraId="358251F9" w14:textId="174F11B0" w:rsidR="0047783A" w:rsidRPr="00D45256" w:rsidRDefault="00A633C6" w:rsidP="00D45256">
      <w:pPr>
        <w:pStyle w:val="Balk1"/>
        <w:rPr>
          <w:lang w:val="en-IE"/>
        </w:rPr>
      </w:pPr>
      <w:bookmarkStart w:id="27" w:name="_Toc42488087"/>
      <w:r w:rsidRPr="00D45256">
        <w:rPr>
          <w:lang w:val="en-IE"/>
        </w:rPr>
        <w:t>18.</w:t>
      </w:r>
      <w:r w:rsidR="005A3D33" w:rsidRPr="00D45256">
        <w:rPr>
          <w:lang w:val="en-IE"/>
        </w:rPr>
        <w:tab/>
      </w:r>
      <w:r w:rsidR="0047783A" w:rsidRPr="00D45256">
        <w:rPr>
          <w:lang w:val="en-IE"/>
        </w:rPr>
        <w:t>Joint venture or consortium</w:t>
      </w:r>
      <w:bookmarkEnd w:id="27"/>
    </w:p>
    <w:p w14:paraId="638F8B9B" w14:textId="77777777" w:rsidR="0047783A" w:rsidRPr="00E82463" w:rsidRDefault="0047783A" w:rsidP="0047783A">
      <w:pPr>
        <w:pStyle w:val="Balk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14:paraId="14EBA476" w14:textId="4F663C97" w:rsidR="0047783A" w:rsidRPr="00E82463" w:rsidRDefault="0047783A" w:rsidP="0047783A">
      <w:pPr>
        <w:pStyle w:val="Balk2"/>
        <w:keepNext w:val="0"/>
        <w:ind w:left="567" w:hanging="567"/>
        <w:jc w:val="both"/>
        <w:rPr>
          <w:rFonts w:ascii="Times New Roman" w:hAnsi="Times New Roman"/>
          <w:lang w:val="en-GB"/>
        </w:rPr>
      </w:pPr>
      <w:r w:rsidRPr="00E82463">
        <w:rPr>
          <w:rFonts w:ascii="Times New Roman" w:hAnsi="Times New Roman"/>
          <w:sz w:val="22"/>
          <w:lang w:val="en-GB"/>
        </w:rPr>
        <w:lastRenderedPageBreak/>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 xml:space="preserve">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w:t>
      </w:r>
    </w:p>
    <w:p w14:paraId="2F10EC9B" w14:textId="202F5AC7" w:rsidR="0047783A" w:rsidRPr="00D45256" w:rsidRDefault="00A633C6" w:rsidP="00D45256">
      <w:pPr>
        <w:pStyle w:val="Balk1"/>
        <w:rPr>
          <w:lang w:val="en-IE"/>
        </w:rPr>
      </w:pPr>
      <w:bookmarkStart w:id="28" w:name="_Toc42488088"/>
      <w:r w:rsidRPr="00D45256">
        <w:rPr>
          <w:lang w:val="en-IE"/>
        </w:rPr>
        <w:t>19.</w:t>
      </w:r>
      <w:r w:rsidR="00092841" w:rsidRPr="00D45256">
        <w:rPr>
          <w:lang w:val="en-IE"/>
        </w:rPr>
        <w:tab/>
      </w:r>
      <w:r w:rsidR="0047783A" w:rsidRPr="00D45256">
        <w:rPr>
          <w:lang w:val="en-IE"/>
        </w:rPr>
        <w:t>Opening of tenders</w:t>
      </w:r>
      <w:bookmarkEnd w:id="28"/>
    </w:p>
    <w:p w14:paraId="3751B074" w14:textId="3F0E74E0" w:rsidR="0047783A" w:rsidRDefault="0047783A" w:rsidP="0047783A">
      <w:pPr>
        <w:pStyle w:val="Balk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w:t>
      </w:r>
      <w:r w:rsidR="007531D2" w:rsidRPr="009956B4">
        <w:rPr>
          <w:rFonts w:ascii="Times New Roman" w:hAnsi="Times New Roman"/>
          <w:sz w:val="22"/>
          <w:lang w:val="en-GB"/>
        </w:rPr>
        <w:t>have been submitted in accordance with the submission requirements of the call for tenders</w:t>
      </w:r>
      <w:r w:rsidRPr="00E82463">
        <w:rPr>
          <w:rFonts w:ascii="Times New Roman" w:hAnsi="Times New Roman"/>
          <w:sz w:val="22"/>
          <w:lang w:val="en-GB"/>
        </w:rPr>
        <w:t>.</w:t>
      </w:r>
    </w:p>
    <w:p w14:paraId="04BF86A3" w14:textId="2CA95355" w:rsidR="0000259F" w:rsidRPr="00E97A21" w:rsidRDefault="0047783A" w:rsidP="0000259F">
      <w:pPr>
        <w:pStyle w:val="Balk2"/>
        <w:ind w:left="567" w:hanging="567"/>
        <w:jc w:val="both"/>
        <w:rPr>
          <w:rFonts w:ascii="Times New Roman" w:hAnsi="Times New Roman"/>
          <w:sz w:val="22"/>
          <w:lang w:val="en-GB"/>
        </w:rPr>
      </w:pPr>
      <w:r w:rsidRPr="00E82463">
        <w:rPr>
          <w:rFonts w:ascii="Times New Roman" w:hAnsi="Times New Roman"/>
          <w:sz w:val="22"/>
          <w:lang w:val="en-GB"/>
        </w:rPr>
        <w:t>19.2</w:t>
      </w:r>
      <w:r w:rsidRPr="00E82463">
        <w:rPr>
          <w:rFonts w:ascii="Times New Roman" w:hAnsi="Times New Roman"/>
          <w:sz w:val="22"/>
          <w:lang w:val="en-GB"/>
        </w:rPr>
        <w:tab/>
      </w:r>
      <w:r w:rsidR="000C6C88" w:rsidRPr="00E97A21">
        <w:rPr>
          <w:rFonts w:ascii="Times New Roman" w:hAnsi="Times New Roman"/>
          <w:sz w:val="22"/>
          <w:lang w:val="en-GB"/>
        </w:rPr>
        <w:t>The d</w:t>
      </w:r>
      <w:r w:rsidR="0000259F" w:rsidRPr="00E97A21">
        <w:rPr>
          <w:rFonts w:ascii="Times New Roman" w:hAnsi="Times New Roman"/>
          <w:sz w:val="22"/>
          <w:lang w:val="en-GB"/>
        </w:rPr>
        <w:t>ate and venue of the tender opening session</w:t>
      </w:r>
      <w:r w:rsidR="000C6C88" w:rsidRPr="00E97A21">
        <w:rPr>
          <w:rFonts w:ascii="Times New Roman" w:hAnsi="Times New Roman"/>
          <w:sz w:val="22"/>
          <w:lang w:val="en-GB"/>
        </w:rPr>
        <w:t xml:space="preserve"> </w:t>
      </w:r>
      <w:r w:rsidR="00F42488" w:rsidRPr="00E97A21">
        <w:rPr>
          <w:rFonts w:ascii="Times New Roman" w:hAnsi="Times New Roman"/>
          <w:sz w:val="22"/>
          <w:lang w:val="en-GB"/>
        </w:rPr>
        <w:t xml:space="preserve">are </w:t>
      </w:r>
      <w:r w:rsidR="000C6C88" w:rsidRPr="00E97A21">
        <w:rPr>
          <w:rFonts w:ascii="Times New Roman" w:hAnsi="Times New Roman"/>
          <w:sz w:val="22"/>
          <w:lang w:val="en-GB"/>
        </w:rPr>
        <w:t>indicated in the Contract Notice.</w:t>
      </w:r>
    </w:p>
    <w:p w14:paraId="1E74FCE9" w14:textId="1D47308E" w:rsidR="0096647C" w:rsidRPr="00E97A21" w:rsidRDefault="0096647C" w:rsidP="0096647C">
      <w:pPr>
        <w:ind w:left="567"/>
        <w:jc w:val="both"/>
        <w:rPr>
          <w:rFonts w:ascii="Times New Roman" w:hAnsi="Times New Roman"/>
          <w:sz w:val="22"/>
          <w:szCs w:val="22"/>
        </w:rPr>
      </w:pPr>
      <w:r w:rsidRPr="00E97A21">
        <w:rPr>
          <w:rFonts w:ascii="Times New Roman" w:hAnsi="Times New Roman"/>
          <w:sz w:val="22"/>
          <w:szCs w:val="22"/>
        </w:rPr>
        <w:t xml:space="preserve">Tenderers wishing to attend the opening session, are required to send a request by email to </w:t>
      </w:r>
      <w:hyperlink r:id="rId14" w:history="1">
        <w:r w:rsidR="00215F15" w:rsidRPr="00953902">
          <w:rPr>
            <w:rStyle w:val="Kpr"/>
            <w:rFonts w:ascii="Times New Roman" w:hAnsi="Times New Roman"/>
            <w:sz w:val="22"/>
            <w:szCs w:val="22"/>
            <w:lang w:val="en-US"/>
          </w:rPr>
          <w:t>selmaordu8@gmail.com</w:t>
        </w:r>
      </w:hyperlink>
      <w:r w:rsidR="00215F15">
        <w:rPr>
          <w:rFonts w:ascii="Times New Roman" w:hAnsi="Times New Roman"/>
          <w:sz w:val="22"/>
          <w:szCs w:val="22"/>
          <w:lang w:val="en-US"/>
        </w:rPr>
        <w:t xml:space="preserve"> </w:t>
      </w:r>
      <w:r w:rsidRPr="00E97A21">
        <w:rPr>
          <w:rFonts w:ascii="Times New Roman" w:hAnsi="Times New Roman"/>
          <w:sz w:val="22"/>
          <w:szCs w:val="22"/>
        </w:rPr>
        <w:t>no later than two working days before the scheduled start of the opening session. A maximum of two representatives per tender may attend. The representatives will receive an invitation to attend the opening session by email. This invitation will include the instructions on how to attend the opening.</w:t>
      </w:r>
    </w:p>
    <w:p w14:paraId="53EB2A2E" w14:textId="28CC6BE7" w:rsidR="0047783A" w:rsidRPr="00E97A21" w:rsidRDefault="0047783A">
      <w:pPr>
        <w:pStyle w:val="Balk2"/>
        <w:keepNext w:val="0"/>
        <w:ind w:left="567"/>
        <w:jc w:val="both"/>
        <w:rPr>
          <w:rFonts w:ascii="Times New Roman" w:hAnsi="Times New Roman"/>
          <w:sz w:val="22"/>
          <w:lang w:val="en-GB"/>
        </w:rPr>
      </w:pPr>
      <w:r w:rsidRPr="00E97A21">
        <w:rPr>
          <w:rFonts w:ascii="Times New Roman" w:hAnsi="Times New Roman"/>
          <w:sz w:val="22"/>
          <w:lang w:val="en-GB"/>
        </w:rPr>
        <w:t>The committee will draw up minutes of the meeting, which will be available on request.</w:t>
      </w:r>
    </w:p>
    <w:p w14:paraId="7FBE10F5" w14:textId="24268D8A" w:rsidR="00A5438F" w:rsidRPr="00E97A21" w:rsidRDefault="00A5438F" w:rsidP="00FC6A15">
      <w:pPr>
        <w:ind w:left="567"/>
        <w:jc w:val="both"/>
        <w:rPr>
          <w:rFonts w:ascii="Times New Roman" w:hAnsi="Times New Roman"/>
          <w:sz w:val="22"/>
        </w:rPr>
      </w:pPr>
      <w:r w:rsidRPr="00E97A21">
        <w:rPr>
          <w:rFonts w:ascii="Times New Roman" w:hAnsi="Times New Roman"/>
          <w:sz w:val="22"/>
          <w:szCs w:val="22"/>
        </w:rPr>
        <w:t>In the case that at the date of the opening session some tenders have not been delivered to the contracting authority but their representatives can show evidence that it has been sent on time, the contracting authority will allow them to participate in the first opening session and inform all representatives of the tenderers that a second opening session will be organised</w:t>
      </w:r>
      <w:r w:rsidRPr="00E97A21">
        <w:rPr>
          <w:rFonts w:ascii="Times New Roman" w:hAnsi="Times New Roman"/>
          <w:sz w:val="22"/>
        </w:rPr>
        <w:t>.</w:t>
      </w:r>
      <w:r w:rsidR="000C6C88" w:rsidRPr="00E97A21" w:rsidDel="000C6C88">
        <w:rPr>
          <w:rFonts w:ascii="Times New Roman" w:hAnsi="Times New Roman"/>
          <w:sz w:val="22"/>
        </w:rPr>
        <w:t xml:space="preserve"> </w:t>
      </w:r>
    </w:p>
    <w:p w14:paraId="399D7693" w14:textId="77777777" w:rsidR="0047783A" w:rsidRPr="00E97A21" w:rsidRDefault="0047783A" w:rsidP="001A2BC4">
      <w:pPr>
        <w:ind w:left="567" w:hanging="567"/>
        <w:jc w:val="both"/>
        <w:rPr>
          <w:rFonts w:ascii="Times New Roman" w:hAnsi="Times New Roman"/>
          <w:sz w:val="22"/>
        </w:rPr>
      </w:pPr>
      <w:r w:rsidRPr="00E97A21">
        <w:rPr>
          <w:rFonts w:ascii="Times New Roman" w:hAnsi="Times New Roman"/>
          <w:sz w:val="22"/>
        </w:rPr>
        <w:t>19.3</w:t>
      </w:r>
      <w:r w:rsidRPr="00E97A21">
        <w:rPr>
          <w:rFonts w:ascii="Times New Roman" w:hAnsi="Times New Roman"/>
          <w:sz w:val="22"/>
        </w:rPr>
        <w:tab/>
        <w:t>At the tender opening, the tenderers</w:t>
      </w:r>
      <w:r w:rsidR="006A5F84" w:rsidRPr="00E97A21">
        <w:rPr>
          <w:rFonts w:ascii="Times New Roman" w:hAnsi="Times New Roman"/>
          <w:sz w:val="22"/>
        </w:rPr>
        <w:t>’</w:t>
      </w:r>
      <w:r w:rsidRPr="00E97A21">
        <w:rPr>
          <w:rFonts w:ascii="Times New Roman" w:hAnsi="Times New Roman"/>
          <w:sz w:val="22"/>
        </w:rPr>
        <w:t xml:space="preserve"> names, the tender prices, any discount offered, written notifications of alteration and withdrawal, the presence of the requisite tender guarantee (if required) and such other information as the </w:t>
      </w:r>
      <w:r w:rsidR="00DD6678" w:rsidRPr="00E97A21">
        <w:rPr>
          <w:rFonts w:ascii="Times New Roman" w:hAnsi="Times New Roman"/>
          <w:sz w:val="22"/>
        </w:rPr>
        <w:t>c</w:t>
      </w:r>
      <w:r w:rsidRPr="00E97A21">
        <w:rPr>
          <w:rFonts w:ascii="Times New Roman" w:hAnsi="Times New Roman"/>
          <w:sz w:val="22"/>
        </w:rPr>
        <w:t xml:space="preserve">ontracting </w:t>
      </w:r>
      <w:r w:rsidR="00DD6678" w:rsidRPr="00E97A21">
        <w:rPr>
          <w:rFonts w:ascii="Times New Roman" w:hAnsi="Times New Roman"/>
          <w:sz w:val="22"/>
        </w:rPr>
        <w:t>a</w:t>
      </w:r>
      <w:r w:rsidRPr="00E97A21">
        <w:rPr>
          <w:rFonts w:ascii="Times New Roman" w:hAnsi="Times New Roman"/>
          <w:sz w:val="22"/>
        </w:rPr>
        <w:t>uthority may consider appropriate may be announced.</w:t>
      </w:r>
    </w:p>
    <w:p w14:paraId="68DAAAB5" w14:textId="07B34983" w:rsidR="0047783A" w:rsidRPr="00E82463" w:rsidRDefault="0047783A" w:rsidP="0047783A">
      <w:pPr>
        <w:pStyle w:val="Balk2"/>
        <w:keepNext w:val="0"/>
        <w:ind w:left="567" w:hanging="567"/>
        <w:jc w:val="both"/>
        <w:rPr>
          <w:rFonts w:ascii="Times New Roman" w:hAnsi="Times New Roman"/>
          <w:sz w:val="22"/>
          <w:lang w:val="en-GB"/>
        </w:rPr>
      </w:pPr>
      <w:r w:rsidRPr="00E97A21">
        <w:rPr>
          <w:rFonts w:ascii="Times New Roman" w:hAnsi="Times New Roman"/>
          <w:sz w:val="22"/>
          <w:lang w:val="en-GB"/>
        </w:rPr>
        <w:t>19.4</w:t>
      </w:r>
      <w:r w:rsidRPr="00E97A21">
        <w:rPr>
          <w:rFonts w:ascii="Times New Roman" w:hAnsi="Times New Roman"/>
          <w:sz w:val="22"/>
          <w:lang w:val="en-GB"/>
        </w:rPr>
        <w:tab/>
        <w:t>After the public opening of the tenders, no information relating to the examination, clarification, evaluation of tenders, or recommendations concerning the award of the contract can be disclosed until after the contract has been awarded.</w:t>
      </w:r>
    </w:p>
    <w:p w14:paraId="27D3E2A2" w14:textId="77777777" w:rsidR="0047783A" w:rsidRPr="00E82463" w:rsidRDefault="0047783A" w:rsidP="0047783A">
      <w:pPr>
        <w:pStyle w:val="Balk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14:paraId="06AA2484" w14:textId="77777777" w:rsidR="0047783A" w:rsidRPr="00E82463" w:rsidRDefault="0047783A" w:rsidP="0047783A">
      <w:pPr>
        <w:pStyle w:val="Balk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14:paraId="48479041" w14:textId="76EEA36A" w:rsidR="0047783A" w:rsidRPr="00D45256" w:rsidRDefault="00A633C6" w:rsidP="00D45256">
      <w:pPr>
        <w:pStyle w:val="Balk1"/>
        <w:rPr>
          <w:lang w:val="en-IE"/>
        </w:rPr>
      </w:pPr>
      <w:bookmarkStart w:id="29" w:name="_Toc42488089"/>
      <w:r w:rsidRPr="00D45256">
        <w:rPr>
          <w:lang w:val="en-IE"/>
        </w:rPr>
        <w:lastRenderedPageBreak/>
        <w:t>20.</w:t>
      </w:r>
      <w:r w:rsidR="00092841" w:rsidRPr="00D45256">
        <w:rPr>
          <w:lang w:val="en-IE"/>
        </w:rPr>
        <w:tab/>
      </w:r>
      <w:r w:rsidR="0047783A" w:rsidRPr="00D45256">
        <w:rPr>
          <w:lang w:val="en-GB"/>
        </w:rPr>
        <w:t xml:space="preserve">Evaluation </w:t>
      </w:r>
      <w:r w:rsidR="0047783A" w:rsidRPr="00D45256">
        <w:rPr>
          <w:lang w:val="en-IE"/>
        </w:rPr>
        <w:t>of tenders</w:t>
      </w:r>
      <w:bookmarkEnd w:id="29"/>
    </w:p>
    <w:p w14:paraId="7C75DF35" w14:textId="77777777" w:rsidR="0047783A" w:rsidRPr="00E82463" w:rsidRDefault="0047783A" w:rsidP="0047783A">
      <w:pPr>
        <w:pStyle w:val="Balk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14:paraId="5100ED0A"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2B926AFB"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2B1EEA90" w14:textId="1C4B2598" w:rsidR="0047783A"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14:paraId="5C1965CF" w14:textId="77777777" w:rsidR="0047783A" w:rsidRPr="00E82463" w:rsidRDefault="0047783A" w:rsidP="0047783A">
      <w:pPr>
        <w:pStyle w:val="Balk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14:paraId="5563ABB0" w14:textId="77777777" w:rsidR="0047783A" w:rsidRPr="00E82463" w:rsidRDefault="0047783A" w:rsidP="00E82463">
      <w:pPr>
        <w:spacing w:before="0"/>
        <w:ind w:left="567"/>
        <w:jc w:val="both"/>
        <w:outlineLvl w:val="0"/>
        <w:rPr>
          <w:rFonts w:ascii="Times New Roman" w:hAnsi="Times New Roman"/>
          <w:sz w:val="22"/>
        </w:rPr>
      </w:pPr>
      <w:bookmarkStart w:id="30"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6BBE5195" w14:textId="77777777" w:rsidR="0047783A" w:rsidRPr="00E82463" w:rsidRDefault="0047783A" w:rsidP="00E82463">
      <w:pPr>
        <w:pStyle w:val="Balk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30"/>
    <w:p w14:paraId="7F4CA860" w14:textId="77777777"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14:paraId="3AE476C4" w14:textId="77777777" w:rsidR="0047783A" w:rsidRPr="00E82463" w:rsidRDefault="0047783A" w:rsidP="0047783A">
      <w:pPr>
        <w:pStyle w:val="Balk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69AD1BD6" w14:textId="77777777" w:rsidR="0047783A" w:rsidRPr="00E82463" w:rsidRDefault="0047783A" w:rsidP="0047783A">
      <w:pPr>
        <w:pStyle w:val="Balk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14:paraId="3111CA64" w14:textId="77777777"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14:paraId="128E3C84"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where there is a discrepancy between amounts in figures and in words, the amount in words will be the amount taken into account;</w:t>
      </w:r>
    </w:p>
    <w:p w14:paraId="75B453CA"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14:paraId="21FF634C" w14:textId="77777777"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14:paraId="5D911846" w14:textId="6B152ACB" w:rsidR="002456F1" w:rsidRDefault="00462394" w:rsidP="00D45256">
      <w:pPr>
        <w:tabs>
          <w:tab w:val="left" w:pos="851"/>
        </w:tabs>
        <w:ind w:left="851" w:hanging="284"/>
        <w:jc w:val="both"/>
        <w:rPr>
          <w:rFonts w:ascii="Times New Roman" w:hAnsi="Times New Roman"/>
          <w:sz w:val="22"/>
        </w:rPr>
      </w:pPr>
      <w:r>
        <w:rPr>
          <w:rFonts w:ascii="Times New Roman" w:hAnsi="Times New Roman"/>
          <w:sz w:val="22"/>
        </w:rPr>
        <w:lastRenderedPageBreak/>
        <w:t>c)</w:t>
      </w:r>
      <w:r>
        <w:rPr>
          <w:rFonts w:ascii="Times New Roman" w:hAnsi="Times New Roman"/>
          <w:sz w:val="22"/>
        </w:rPr>
        <w:tab/>
      </w:r>
      <w:r w:rsidR="002456F1">
        <w:rPr>
          <w:rFonts w:ascii="Times New Roman" w:hAnsi="Times New Roman"/>
          <w:sz w:val="22"/>
        </w:rPr>
        <w:t>Unless specified otherwise, t</w:t>
      </w:r>
      <w:r w:rsidR="002456F1" w:rsidRPr="004002E5">
        <w:rPr>
          <w:rFonts w:ascii="Times New Roman" w:hAnsi="Times New Roman"/>
          <w:sz w:val="22"/>
        </w:rPr>
        <w:t xml:space="preserve">he purpose of the </w:t>
      </w:r>
      <w:r w:rsidR="002456F1">
        <w:rPr>
          <w:rFonts w:ascii="Times New Roman" w:hAnsi="Times New Roman"/>
          <w:sz w:val="22"/>
        </w:rPr>
        <w:t>f</w:t>
      </w:r>
      <w:r w:rsidR="002456F1" w:rsidRPr="00E82463">
        <w:rPr>
          <w:rFonts w:ascii="Times New Roman" w:hAnsi="Times New Roman"/>
          <w:sz w:val="22"/>
        </w:rPr>
        <w:t>inancial</w:t>
      </w:r>
      <w:r w:rsidR="002456F1" w:rsidRPr="002456F1">
        <w:rPr>
          <w:rFonts w:ascii="Times New Roman" w:hAnsi="Times New Roman"/>
          <w:sz w:val="22"/>
        </w:rPr>
        <w:t xml:space="preserve"> </w:t>
      </w:r>
      <w:r w:rsidR="002456F1" w:rsidRPr="004002E5">
        <w:rPr>
          <w:rFonts w:ascii="Times New Roman" w:hAnsi="Times New Roman"/>
          <w:sz w:val="22"/>
        </w:rPr>
        <w:t xml:space="preserve">evaluation process is to identify the tenderer </w:t>
      </w:r>
      <w:r w:rsidR="002456F1">
        <w:rPr>
          <w:rFonts w:ascii="Times New Roman" w:hAnsi="Times New Roman"/>
          <w:sz w:val="22"/>
        </w:rPr>
        <w:t>of</w:t>
      </w:r>
      <w:r w:rsidR="002456F1" w:rsidRPr="004002E5">
        <w:rPr>
          <w:rFonts w:ascii="Times New Roman" w:hAnsi="Times New Roman"/>
          <w:sz w:val="22"/>
        </w:rPr>
        <w:t>f</w:t>
      </w:r>
      <w:r w:rsidR="002456F1">
        <w:rPr>
          <w:rFonts w:ascii="Times New Roman" w:hAnsi="Times New Roman"/>
          <w:sz w:val="22"/>
        </w:rPr>
        <w:t>e</w:t>
      </w:r>
      <w:r w:rsidR="002456F1" w:rsidRPr="004002E5">
        <w:rPr>
          <w:rFonts w:ascii="Times New Roman" w:hAnsi="Times New Roman"/>
          <w:sz w:val="22"/>
        </w:rPr>
        <w:t>r</w:t>
      </w:r>
      <w:r w:rsidR="002456F1">
        <w:rPr>
          <w:rFonts w:ascii="Times New Roman" w:hAnsi="Times New Roman"/>
          <w:sz w:val="22"/>
        </w:rPr>
        <w:t>ing</w:t>
      </w:r>
      <w:r w:rsidR="002456F1" w:rsidRPr="004002E5">
        <w:rPr>
          <w:rFonts w:ascii="Times New Roman" w:hAnsi="Times New Roman"/>
          <w:sz w:val="22"/>
        </w:rPr>
        <w:t xml:space="preserve"> the lowest </w:t>
      </w:r>
      <w:r w:rsidR="002456F1">
        <w:rPr>
          <w:rFonts w:ascii="Times New Roman" w:hAnsi="Times New Roman"/>
          <w:sz w:val="22"/>
        </w:rPr>
        <w:t>price</w:t>
      </w:r>
      <w:r w:rsidR="002456F1" w:rsidRPr="004002E5">
        <w:rPr>
          <w:rFonts w:ascii="Times New Roman" w:hAnsi="Times New Roman"/>
          <w:sz w:val="22"/>
        </w:rPr>
        <w:t xml:space="preserve">. </w:t>
      </w:r>
      <w:r w:rsidR="002456F1">
        <w:rPr>
          <w:rFonts w:ascii="Times New Roman" w:hAnsi="Times New Roman"/>
          <w:sz w:val="22"/>
        </w:rPr>
        <w:t xml:space="preserve">Where specified in </w:t>
      </w:r>
      <w:r w:rsidR="002456F1" w:rsidRPr="004002E5">
        <w:rPr>
          <w:rFonts w:ascii="Times New Roman" w:hAnsi="Times New Roman"/>
          <w:sz w:val="22"/>
        </w:rPr>
        <w:t>the technical specifications</w:t>
      </w:r>
      <w:r w:rsidR="002456F1">
        <w:rPr>
          <w:rFonts w:ascii="Times New Roman" w:hAnsi="Times New Roman"/>
          <w:sz w:val="22"/>
        </w:rPr>
        <w:t>, t</w:t>
      </w:r>
      <w:r w:rsidR="002456F1" w:rsidRPr="004002E5">
        <w:rPr>
          <w:rFonts w:ascii="Times New Roman" w:hAnsi="Times New Roman"/>
          <w:sz w:val="22"/>
        </w:rPr>
        <w:t xml:space="preserve">he evaluation of tenders may take into account not only the </w:t>
      </w:r>
      <w:r w:rsidR="002456F1">
        <w:rPr>
          <w:rFonts w:ascii="Times New Roman" w:hAnsi="Times New Roman"/>
          <w:sz w:val="22"/>
        </w:rPr>
        <w:t>a</w:t>
      </w:r>
      <w:r w:rsidR="002456F1" w:rsidRPr="004002E5">
        <w:rPr>
          <w:rFonts w:ascii="Times New Roman" w:hAnsi="Times New Roman"/>
          <w:sz w:val="22"/>
        </w:rPr>
        <w:t>c</w:t>
      </w:r>
      <w:r w:rsidR="002456F1">
        <w:rPr>
          <w:rFonts w:ascii="Times New Roman" w:hAnsi="Times New Roman"/>
          <w:sz w:val="22"/>
        </w:rPr>
        <w:t>quisition</w:t>
      </w:r>
      <w:r w:rsidR="002456F1" w:rsidRPr="004002E5">
        <w:rPr>
          <w:rFonts w:ascii="Times New Roman" w:hAnsi="Times New Roman"/>
          <w:sz w:val="22"/>
        </w:rPr>
        <w:t xml:space="preserve"> costs but, </w:t>
      </w:r>
      <w:r w:rsidR="002456F1" w:rsidRPr="00D73E36">
        <w:rPr>
          <w:rFonts w:ascii="Times New Roman" w:hAnsi="Times New Roman"/>
          <w:sz w:val="22"/>
        </w:rPr>
        <w:t>to the extent relevant</w:t>
      </w:r>
      <w:r w:rsidR="002456F1" w:rsidRPr="004002E5">
        <w:rPr>
          <w:rFonts w:ascii="Times New Roman" w:hAnsi="Times New Roman"/>
          <w:sz w:val="22"/>
        </w:rPr>
        <w:t xml:space="preserve">, </w:t>
      </w:r>
      <w:r w:rsidR="002456F1" w:rsidRPr="00D73E36">
        <w:rPr>
          <w:rFonts w:ascii="Times New Roman" w:hAnsi="Times New Roman"/>
          <w:sz w:val="22"/>
        </w:rPr>
        <w:t xml:space="preserve">costs borne over the life cycle of the supplies (such as for instance maintenance costs </w:t>
      </w:r>
      <w:r w:rsidR="002456F1" w:rsidRPr="004002E5">
        <w:rPr>
          <w:rFonts w:ascii="Times New Roman" w:hAnsi="Times New Roman"/>
          <w:sz w:val="22"/>
        </w:rPr>
        <w:t xml:space="preserve">and operating costs), in line with the technical specifications. </w:t>
      </w:r>
      <w:r w:rsidR="002456F1">
        <w:rPr>
          <w:rFonts w:ascii="Times New Roman" w:hAnsi="Times New Roman"/>
          <w:sz w:val="22"/>
        </w:rPr>
        <w:t>In such case, t</w:t>
      </w:r>
      <w:r w:rsidR="002456F1" w:rsidRPr="004002E5">
        <w:rPr>
          <w:rFonts w:ascii="Times New Roman" w:hAnsi="Times New Roman"/>
          <w:sz w:val="22"/>
        </w:rPr>
        <w:t xml:space="preserve">he </w:t>
      </w:r>
      <w:r w:rsidR="00DD6678">
        <w:rPr>
          <w:rFonts w:ascii="Times New Roman" w:hAnsi="Times New Roman"/>
          <w:sz w:val="22"/>
        </w:rPr>
        <w:t>c</w:t>
      </w:r>
      <w:r w:rsidR="002456F1" w:rsidRPr="004002E5">
        <w:rPr>
          <w:rFonts w:ascii="Times New Roman" w:hAnsi="Times New Roman"/>
          <w:sz w:val="22"/>
        </w:rPr>
        <w:t xml:space="preserve">ontracting </w:t>
      </w:r>
      <w:r w:rsidR="00DD6678">
        <w:rPr>
          <w:rFonts w:ascii="Times New Roman" w:hAnsi="Times New Roman"/>
          <w:sz w:val="22"/>
        </w:rPr>
        <w:t>a</w:t>
      </w:r>
      <w:r w:rsidR="002456F1" w:rsidRPr="004002E5">
        <w:rPr>
          <w:rFonts w:ascii="Times New Roman" w:hAnsi="Times New Roman"/>
          <w:sz w:val="22"/>
        </w:rPr>
        <w:t>uthority will examine in detail all the information supplied by the tenderers and will formulate its judgment on the basis of the lowest total cost, including additional costs</w:t>
      </w:r>
      <w:r w:rsidR="002456F1" w:rsidRPr="009C1AB9">
        <w:rPr>
          <w:rFonts w:ascii="Times New Roman" w:hAnsi="Times New Roman"/>
          <w:sz w:val="22"/>
        </w:rPr>
        <w:t>.</w:t>
      </w:r>
    </w:p>
    <w:p w14:paraId="225D2214" w14:textId="77777777" w:rsidR="0047783A" w:rsidRPr="00E82463" w:rsidRDefault="0047783A" w:rsidP="00462394">
      <w:pPr>
        <w:pStyle w:val="Balk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14:paraId="69F11B46" w14:textId="77777777" w:rsidR="0047783A" w:rsidRPr="00E82463" w:rsidRDefault="0047783A" w:rsidP="00FC6A15">
      <w:pPr>
        <w:ind w:left="567"/>
        <w:jc w:val="both"/>
      </w:pPr>
      <w:r w:rsidRPr="00FC6A15">
        <w:rPr>
          <w:rFonts w:ascii="Times New Roman" w:hAnsi="Times New Roman"/>
          <w:sz w:val="22"/>
        </w:rPr>
        <w:t>Variant solutions will not be taken into consideration.</w:t>
      </w:r>
    </w:p>
    <w:p w14:paraId="61B04D9B" w14:textId="77777777" w:rsidR="0047783A" w:rsidRPr="00E97A21" w:rsidRDefault="0047783A" w:rsidP="0047783A">
      <w:pPr>
        <w:pStyle w:val="Balk2"/>
        <w:ind w:left="567" w:hanging="567"/>
        <w:jc w:val="both"/>
        <w:rPr>
          <w:rFonts w:ascii="Times New Roman" w:hAnsi="Times New Roman"/>
          <w:sz w:val="22"/>
          <w:lang w:val="en-GB"/>
        </w:rPr>
      </w:pPr>
      <w:r w:rsidRPr="00E97A21">
        <w:rPr>
          <w:rFonts w:ascii="Times New Roman" w:hAnsi="Times New Roman"/>
          <w:sz w:val="22"/>
          <w:lang w:val="en-GB"/>
        </w:rPr>
        <w:t>20.6</w:t>
      </w:r>
      <w:r w:rsidRPr="00E97A21">
        <w:rPr>
          <w:rFonts w:ascii="Times New Roman" w:hAnsi="Times New Roman"/>
          <w:sz w:val="22"/>
          <w:lang w:val="en-GB"/>
        </w:rPr>
        <w:tab/>
        <w:t>Award criteria</w:t>
      </w:r>
    </w:p>
    <w:p w14:paraId="439E12D8" w14:textId="25122D73" w:rsidR="0047783A" w:rsidRPr="00E82463" w:rsidRDefault="0047783A" w:rsidP="0047783A">
      <w:pPr>
        <w:ind w:left="567" w:firstLine="11"/>
        <w:jc w:val="both"/>
        <w:outlineLvl w:val="0"/>
        <w:rPr>
          <w:rFonts w:ascii="Times New Roman" w:hAnsi="Times New Roman"/>
        </w:rPr>
      </w:pPr>
      <w:r w:rsidRPr="00E97A21">
        <w:rPr>
          <w:rFonts w:ascii="Times New Roman" w:hAnsi="Times New Roman"/>
          <w:sz w:val="22"/>
        </w:rPr>
        <w:t>The sole award criterion will be the price. The contract will be awarded to the lowest compliant tender.</w:t>
      </w:r>
    </w:p>
    <w:p w14:paraId="1E6B308A" w14:textId="261798E5" w:rsidR="0048742A" w:rsidRPr="00D45256" w:rsidRDefault="004F7E7A" w:rsidP="00D45256">
      <w:pPr>
        <w:pStyle w:val="Balk2"/>
        <w:ind w:left="567" w:hanging="567"/>
        <w:jc w:val="both"/>
        <w:rPr>
          <w:rFonts w:ascii="Times New Roman" w:hAnsi="Times New Roman"/>
          <w:sz w:val="22"/>
          <w:szCs w:val="22"/>
          <w:lang w:val="en-IE"/>
        </w:rPr>
      </w:pPr>
      <w:r w:rsidRPr="00D45256">
        <w:rPr>
          <w:rFonts w:ascii="Times New Roman" w:hAnsi="Times New Roman"/>
          <w:sz w:val="22"/>
          <w:szCs w:val="22"/>
          <w:lang w:val="en-IE"/>
        </w:rPr>
        <w:t>20.7</w:t>
      </w:r>
      <w:r w:rsidR="00462394" w:rsidRPr="00D45256">
        <w:rPr>
          <w:rFonts w:ascii="Times New Roman" w:hAnsi="Times New Roman"/>
          <w:sz w:val="22"/>
          <w:szCs w:val="22"/>
          <w:lang w:val="en-IE"/>
        </w:rPr>
        <w:tab/>
      </w:r>
      <w:r w:rsidR="0048742A" w:rsidRPr="00D45256">
        <w:rPr>
          <w:rFonts w:ascii="Times New Roman" w:hAnsi="Times New Roman"/>
          <w:sz w:val="22"/>
          <w:szCs w:val="22"/>
          <w:lang w:val="en-IE"/>
        </w:rPr>
        <w:t>Documentary evidence for exclusion and selection criteria</w:t>
      </w:r>
    </w:p>
    <w:p w14:paraId="05B68907" w14:textId="46190EF4" w:rsidR="00820AEF" w:rsidRPr="00E97A21" w:rsidRDefault="00266552" w:rsidP="00D45256">
      <w:pPr>
        <w:pStyle w:val="GvdeMetniGirintisi"/>
        <w:tabs>
          <w:tab w:val="clear" w:pos="567"/>
        </w:tabs>
        <w:spacing w:before="120"/>
        <w:ind w:left="567"/>
        <w:rPr>
          <w:color w:val="000000"/>
          <w:sz w:val="22"/>
          <w:szCs w:val="22"/>
        </w:rPr>
      </w:pPr>
      <w:r w:rsidRPr="00E97A21">
        <w:rPr>
          <w:color w:val="000000"/>
          <w:sz w:val="22"/>
          <w:szCs w:val="22"/>
        </w:rPr>
        <w:t>At any time during the procurement procedure and before the award of the contract, the contracting authority may request documentary evidence on compliance with the exclusion criteria set out in these instructions.</w:t>
      </w:r>
      <w:r w:rsidR="00820AEF" w:rsidRPr="00E97A21">
        <w:rPr>
          <w:color w:val="000000"/>
          <w:sz w:val="22"/>
          <w:szCs w:val="22"/>
        </w:rPr>
        <w:t xml:space="preserve"> </w:t>
      </w:r>
    </w:p>
    <w:p w14:paraId="7DB1D2B7" w14:textId="77FC4CE9" w:rsidR="00531CAA" w:rsidRDefault="00820AEF" w:rsidP="00E97A21">
      <w:pPr>
        <w:pStyle w:val="GvdeMetniGirintisi"/>
        <w:tabs>
          <w:tab w:val="clear" w:pos="567"/>
        </w:tabs>
        <w:spacing w:before="120"/>
        <w:ind w:left="567"/>
        <w:rPr>
          <w:snapToGrid/>
          <w:sz w:val="22"/>
          <w:szCs w:val="22"/>
          <w:lang w:eastAsia="en-GB"/>
        </w:rPr>
      </w:pPr>
      <w:r w:rsidRPr="00E97A21">
        <w:rPr>
          <w:snapToGrid/>
          <w:sz w:val="22"/>
          <w:szCs w:val="22"/>
          <w:lang w:eastAsia="en-GB"/>
        </w:rPr>
        <w:t>The contracting authority may request information on natural or legal persons that are members of the administrative, management or supervisory body or that have powers of representation, decision or control, including legal and natural persons within the ownership and control structure and beneficial owners, and appropriate evidence that none of those persons are in one of the exclusion situations referred to in the Declaration on Honour.</w:t>
      </w:r>
    </w:p>
    <w:p w14:paraId="3ED436C4" w14:textId="77777777" w:rsidR="00E97A21" w:rsidRPr="00E97A21" w:rsidRDefault="00E97A21" w:rsidP="00E97A21">
      <w:pPr>
        <w:pStyle w:val="GvdeMetniGirintisi"/>
        <w:tabs>
          <w:tab w:val="clear" w:pos="567"/>
        </w:tabs>
        <w:spacing w:before="120"/>
        <w:ind w:left="567"/>
        <w:rPr>
          <w:b/>
          <w:i/>
          <w:iCs/>
          <w:snapToGrid/>
          <w:u w:val="single"/>
          <w:lang w:eastAsia="en-GB"/>
        </w:rPr>
      </w:pPr>
    </w:p>
    <w:p w14:paraId="3B82FCC1" w14:textId="77777777" w:rsidR="00EA1ADC" w:rsidRDefault="00EA1ADC" w:rsidP="00D45256">
      <w:pPr>
        <w:ind w:left="567" w:hanging="567"/>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14:paraId="7F0885EA" w14:textId="77777777" w:rsidR="00032EDE" w:rsidRPr="00580F0C" w:rsidRDefault="00032EDE" w:rsidP="00032EDE">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2B2744C4" w14:textId="5B06BB71"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r w:rsidR="00F40E0E" w:rsidRPr="00E82463">
        <w:rPr>
          <w:rFonts w:ascii="Times New Roman" w:hAnsi="Times New Roman"/>
          <w:sz w:val="22"/>
        </w:rPr>
        <w:t>The successful tenderer will be informed in writing that its tender has been accepted (notification of award).</w:t>
      </w:r>
    </w:p>
    <w:p w14:paraId="1C85E614" w14:textId="77777777" w:rsidR="0047783A" w:rsidRPr="00D45256" w:rsidRDefault="00EA1ADC" w:rsidP="00D45256">
      <w:pPr>
        <w:pStyle w:val="Balk1"/>
        <w:rPr>
          <w:lang w:val="en-IE"/>
        </w:rPr>
      </w:pPr>
      <w:bookmarkStart w:id="31" w:name="_Toc41467298"/>
      <w:bookmarkStart w:id="32" w:name="_Toc42488090"/>
      <w:r w:rsidRPr="00D45256">
        <w:rPr>
          <w:lang w:val="en-IE"/>
        </w:rPr>
        <w:t>22.</w:t>
      </w:r>
      <w:r w:rsidRPr="00D45256">
        <w:rPr>
          <w:lang w:val="en-IE"/>
        </w:rPr>
        <w:tab/>
      </w:r>
      <w:r w:rsidR="0047783A" w:rsidRPr="00D45256">
        <w:rPr>
          <w:lang w:val="en-IE"/>
        </w:rPr>
        <w:t>Signature of the contract and performance guarantee</w:t>
      </w:r>
      <w:bookmarkStart w:id="33" w:name="_Ref500418776"/>
      <w:bookmarkEnd w:id="31"/>
      <w:bookmarkEnd w:id="32"/>
    </w:p>
    <w:p w14:paraId="2DC2476A" w14:textId="0098108C" w:rsidR="0047783A" w:rsidRPr="00E07D2A" w:rsidRDefault="0047783A" w:rsidP="0047783A">
      <w:pPr>
        <w:ind w:left="567" w:hanging="567"/>
        <w:jc w:val="both"/>
        <w:outlineLvl w:val="0"/>
        <w:rPr>
          <w:rFonts w:ascii="Times New Roman" w:hAnsi="Times New Roman"/>
          <w:sz w:val="22"/>
        </w:rPr>
      </w:pPr>
      <w:r w:rsidRPr="00462394">
        <w:rPr>
          <w:rFonts w:ascii="Times New Roman" w:hAnsi="Times New Roman"/>
          <w:sz w:val="22"/>
          <w:szCs w:val="22"/>
        </w:rPr>
        <w:t>2</w:t>
      </w:r>
      <w:r w:rsidR="00EA1ADC" w:rsidRPr="00462394">
        <w:rPr>
          <w:rFonts w:ascii="Times New Roman" w:hAnsi="Times New Roman"/>
          <w:sz w:val="22"/>
          <w:szCs w:val="22"/>
        </w:rPr>
        <w:t>2.</w:t>
      </w:r>
      <w:r w:rsidR="00032EDE" w:rsidRPr="00D45256">
        <w:rPr>
          <w:rFonts w:ascii="Times New Roman" w:hAnsi="Times New Roman"/>
          <w:sz w:val="22"/>
          <w:szCs w:val="22"/>
        </w:rPr>
        <w:t>1</w:t>
      </w:r>
      <w:r w:rsidRPr="00E82463">
        <w:rPr>
          <w:rFonts w:ascii="Times New Roman" w:hAnsi="Times New Roman"/>
        </w:rPr>
        <w:tab/>
      </w:r>
      <w:r w:rsidRPr="00E07D2A">
        <w:rPr>
          <w:rFonts w:ascii="Times New Roman" w:hAnsi="Times New Roman"/>
          <w:sz w:val="22"/>
          <w:szCs w:val="22"/>
        </w:rPr>
        <w:t xml:space="preserve">The </w:t>
      </w:r>
      <w:r w:rsidR="000D5F1B" w:rsidRPr="00E07D2A">
        <w:rPr>
          <w:rFonts w:ascii="Times New Roman" w:hAnsi="Times New Roman"/>
          <w:sz w:val="22"/>
          <w:szCs w:val="22"/>
        </w:rPr>
        <w:t>c</w:t>
      </w:r>
      <w:r w:rsidRPr="00E07D2A">
        <w:rPr>
          <w:rFonts w:ascii="Times New Roman" w:hAnsi="Times New Roman"/>
          <w:sz w:val="22"/>
          <w:szCs w:val="22"/>
        </w:rPr>
        <w:t xml:space="preserve">ontracting </w:t>
      </w:r>
      <w:r w:rsidR="000D5F1B" w:rsidRPr="00E07D2A">
        <w:rPr>
          <w:rFonts w:ascii="Times New Roman" w:hAnsi="Times New Roman"/>
          <w:sz w:val="22"/>
          <w:szCs w:val="22"/>
        </w:rPr>
        <w:t>a</w:t>
      </w:r>
      <w:r w:rsidRPr="00E07D2A">
        <w:rPr>
          <w:rFonts w:ascii="Times New Roman" w:hAnsi="Times New Roman"/>
          <w:sz w:val="22"/>
          <w:szCs w:val="22"/>
        </w:rPr>
        <w:t xml:space="preserve">uthority reserves the right to vary quantities specified </w:t>
      </w:r>
      <w:r w:rsidR="00F67D26" w:rsidRPr="00A633C6">
        <w:rPr>
          <w:rFonts w:ascii="Times New Roman" w:hAnsi="Times New Roman"/>
          <w:sz w:val="22"/>
          <w:szCs w:val="22"/>
        </w:rPr>
        <w:t>in</w:t>
      </w:r>
      <w:r w:rsidRPr="00A633C6">
        <w:rPr>
          <w:rFonts w:ascii="Times New Roman" w:hAnsi="Times New Roman"/>
          <w:sz w:val="22"/>
          <w:szCs w:val="22"/>
        </w:rPr>
        <w:t xml:space="preserve"> </w:t>
      </w:r>
      <w:r w:rsidR="00F67D26" w:rsidRPr="00A633C6">
        <w:rPr>
          <w:rFonts w:ascii="Times New Roman" w:hAnsi="Times New Roman"/>
          <w:sz w:val="22"/>
          <w:szCs w:val="22"/>
        </w:rPr>
        <w:t>the tender</w:t>
      </w:r>
      <w:r w:rsidRPr="00A633C6">
        <w:rPr>
          <w:rFonts w:ascii="Times New Roman" w:hAnsi="Times New Roman"/>
          <w:sz w:val="22"/>
          <w:szCs w:val="22"/>
        </w:rPr>
        <w:t xml:space="preserve"> </w:t>
      </w:r>
      <w:r w:rsidR="000B79F6" w:rsidRPr="00A633C6">
        <w:rPr>
          <w:rFonts w:ascii="Times New Roman" w:hAnsi="Times New Roman"/>
          <w:sz w:val="22"/>
          <w:szCs w:val="22"/>
        </w:rPr>
        <w:t xml:space="preserve">by +/- </w:t>
      </w:r>
      <w:r w:rsidRPr="00A633C6">
        <w:rPr>
          <w:rFonts w:ascii="Times New Roman" w:hAnsi="Times New Roman"/>
          <w:sz w:val="22"/>
          <w:szCs w:val="22"/>
        </w:rPr>
        <w:t>100</w:t>
      </w:r>
      <w:r w:rsidR="006A5F84" w:rsidRPr="00A633C6">
        <w:rPr>
          <w:rFonts w:ascii="Times New Roman" w:hAnsi="Times New Roman"/>
          <w:w w:val="50"/>
          <w:sz w:val="22"/>
          <w:szCs w:val="22"/>
        </w:rPr>
        <w:t> </w:t>
      </w:r>
      <w:r w:rsidRPr="00A633C6">
        <w:rPr>
          <w:rFonts w:ascii="Times New Roman" w:hAnsi="Times New Roman"/>
          <w:sz w:val="22"/>
          <w:szCs w:val="22"/>
        </w:rPr>
        <w:t>%</w:t>
      </w:r>
      <w:r w:rsidR="000B79F6" w:rsidRPr="00A633C6">
        <w:rPr>
          <w:rFonts w:ascii="Times New Roman" w:hAnsi="Times New Roman"/>
          <w:sz w:val="22"/>
          <w:szCs w:val="22"/>
        </w:rPr>
        <w:t xml:space="preserve"> at the time of contracting and during the validity of the contract</w:t>
      </w:r>
      <w:r w:rsidRPr="00A633C6">
        <w:rPr>
          <w:rFonts w:ascii="Times New Roman" w:hAnsi="Times New Roman"/>
          <w:sz w:val="22"/>
          <w:szCs w:val="22"/>
        </w:rPr>
        <w:t>. The total value of the supplies may not</w:t>
      </w:r>
      <w:r w:rsidR="00DE71AB" w:rsidRPr="00A633C6">
        <w:rPr>
          <w:rFonts w:ascii="Times New Roman" w:hAnsi="Times New Roman"/>
          <w:sz w:val="22"/>
          <w:szCs w:val="22"/>
        </w:rPr>
        <w:t>,</w:t>
      </w:r>
      <w:r w:rsidRPr="00A633C6">
        <w:rPr>
          <w:rFonts w:ascii="Times New Roman" w:hAnsi="Times New Roman"/>
          <w:sz w:val="22"/>
          <w:szCs w:val="22"/>
        </w:rPr>
        <w:t xml:space="preserve"> as a result of the variation </w:t>
      </w:r>
      <w:r w:rsidR="00DE71AB" w:rsidRPr="00A633C6">
        <w:rPr>
          <w:rFonts w:ascii="Times New Roman" w:hAnsi="Times New Roman"/>
          <w:sz w:val="22"/>
          <w:szCs w:val="22"/>
        </w:rPr>
        <w:t xml:space="preserve">rise or fall </w:t>
      </w:r>
      <w:r w:rsidRPr="00E07D2A">
        <w:rPr>
          <w:rFonts w:ascii="Times New Roman" w:hAnsi="Times New Roman"/>
          <w:sz w:val="22"/>
          <w:szCs w:val="22"/>
        </w:rPr>
        <w:t xml:space="preserve">by more than </w:t>
      </w:r>
      <w:r w:rsidR="00C21CF2">
        <w:rPr>
          <w:rFonts w:ascii="Times New Roman" w:hAnsi="Times New Roman"/>
          <w:sz w:val="22"/>
          <w:szCs w:val="22"/>
        </w:rPr>
        <w:t>10</w:t>
      </w:r>
      <w:r w:rsidR="006A5F84" w:rsidRPr="00E07D2A">
        <w:rPr>
          <w:rFonts w:ascii="Times New Roman" w:hAnsi="Times New Roman"/>
          <w:w w:val="50"/>
          <w:sz w:val="22"/>
          <w:szCs w:val="22"/>
        </w:rPr>
        <w:t> </w:t>
      </w:r>
      <w:r w:rsidRPr="00E07D2A">
        <w:rPr>
          <w:rFonts w:ascii="Times New Roman" w:hAnsi="Times New Roman"/>
          <w:sz w:val="22"/>
          <w:szCs w:val="22"/>
        </w:rPr>
        <w:t xml:space="preserve">% of the </w:t>
      </w:r>
      <w:r w:rsidR="00F67D26" w:rsidRPr="00E07D2A">
        <w:rPr>
          <w:rFonts w:ascii="Times New Roman" w:hAnsi="Times New Roman"/>
          <w:sz w:val="22"/>
          <w:szCs w:val="22"/>
        </w:rPr>
        <w:t>original financial offer in the tender</w:t>
      </w:r>
      <w:r w:rsidRPr="00E07D2A">
        <w:rPr>
          <w:rFonts w:ascii="Times New Roman" w:hAnsi="Times New Roman"/>
          <w:sz w:val="22"/>
          <w:szCs w:val="22"/>
        </w:rPr>
        <w:t xml:space="preserve">. The unit prices </w:t>
      </w:r>
      <w:r w:rsidR="00051AE7" w:rsidRPr="00E07D2A">
        <w:rPr>
          <w:rFonts w:ascii="Times New Roman" w:hAnsi="Times New Roman"/>
          <w:sz w:val="22"/>
          <w:szCs w:val="22"/>
        </w:rPr>
        <w:t>quoted</w:t>
      </w:r>
      <w:r w:rsidRPr="00E07D2A">
        <w:rPr>
          <w:rFonts w:ascii="Times New Roman" w:hAnsi="Times New Roman"/>
          <w:sz w:val="22"/>
          <w:szCs w:val="22"/>
        </w:rPr>
        <w:t xml:space="preserve"> in the tender </w:t>
      </w:r>
      <w:r w:rsidR="00051AE7" w:rsidRPr="00E07D2A">
        <w:rPr>
          <w:rFonts w:ascii="Times New Roman" w:hAnsi="Times New Roman"/>
          <w:sz w:val="22"/>
          <w:szCs w:val="22"/>
        </w:rPr>
        <w:t xml:space="preserve">shall be used. </w:t>
      </w:r>
    </w:p>
    <w:p w14:paraId="113A701F" w14:textId="38CF475A" w:rsidR="0047783A" w:rsidRDefault="0047783A" w:rsidP="0047783A">
      <w:pPr>
        <w:pStyle w:val="Balk2"/>
        <w:keepNext w:val="0"/>
        <w:ind w:left="567" w:hanging="567"/>
        <w:jc w:val="both"/>
        <w:rPr>
          <w:rFonts w:ascii="Times New Roman" w:hAnsi="Times New Roman"/>
          <w:sz w:val="22"/>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2</w:t>
      </w:r>
      <w:r w:rsidRPr="00E07D2A">
        <w:rPr>
          <w:rFonts w:ascii="Times New Roman" w:hAnsi="Times New Roman"/>
          <w:sz w:val="22"/>
          <w:lang w:val="en-GB"/>
        </w:rPr>
        <w:tab/>
        <w:t xml:space="preserve">Within 30 days of receipt of the contract signed, the </w:t>
      </w:r>
      <w:r w:rsidR="00716419">
        <w:rPr>
          <w:rFonts w:ascii="Times New Roman" w:hAnsi="Times New Roman"/>
          <w:sz w:val="22"/>
          <w:lang w:val="en-GB"/>
        </w:rPr>
        <w:t xml:space="preserve">other party </w:t>
      </w:r>
      <w:r w:rsidRPr="00E07D2A">
        <w:rPr>
          <w:rFonts w:ascii="Times New Roman" w:hAnsi="Times New Roman"/>
          <w:sz w:val="22"/>
          <w:lang w:val="en-GB"/>
        </w:rPr>
        <w:t xml:space="preserve">must </w:t>
      </w:r>
      <w:r w:rsidR="00716419">
        <w:rPr>
          <w:rFonts w:ascii="Times New Roman" w:hAnsi="Times New Roman"/>
          <w:sz w:val="22"/>
          <w:lang w:val="en-GB"/>
        </w:rPr>
        <w:t>counter</w:t>
      </w:r>
      <w:r w:rsidRPr="00E07D2A">
        <w:rPr>
          <w:rFonts w:ascii="Times New Roman" w:hAnsi="Times New Roman"/>
          <w:sz w:val="22"/>
          <w:lang w:val="en-GB"/>
        </w:rPr>
        <w:t>sign and date the contract and return it</w:t>
      </w:r>
      <w:r w:rsidR="00716419">
        <w:rPr>
          <w:rFonts w:ascii="Times New Roman" w:hAnsi="Times New Roman"/>
          <w:sz w:val="22"/>
          <w:lang w:val="en-GB"/>
        </w:rPr>
        <w:t>. If applicable</w:t>
      </w:r>
      <w:r w:rsidR="00EB560F">
        <w:rPr>
          <w:rFonts w:ascii="Times New Roman" w:hAnsi="Times New Roman"/>
          <w:sz w:val="22"/>
          <w:lang w:val="en-GB"/>
        </w:rPr>
        <w:t>,</w:t>
      </w:r>
      <w:r w:rsidRPr="00E07D2A">
        <w:rPr>
          <w:rFonts w:ascii="Times New Roman" w:hAnsi="Times New Roman"/>
          <w:sz w:val="22"/>
          <w:lang w:val="en-GB"/>
        </w:rPr>
        <w:t xml:space="preserve"> the</w:t>
      </w:r>
      <w:r w:rsidR="001E4A7B">
        <w:rPr>
          <w:rFonts w:ascii="Times New Roman" w:hAnsi="Times New Roman"/>
          <w:sz w:val="22"/>
          <w:lang w:val="en-GB"/>
        </w:rPr>
        <w:t xml:space="preserve"> contractor shall together with the return of the countersigned contract, </w:t>
      </w:r>
      <w:r w:rsidR="00D37459">
        <w:rPr>
          <w:rFonts w:ascii="Times New Roman" w:hAnsi="Times New Roman"/>
          <w:sz w:val="22"/>
          <w:lang w:val="en-GB"/>
        </w:rPr>
        <w:t xml:space="preserve">submit </w:t>
      </w:r>
      <w:r w:rsidR="001E4A7B">
        <w:rPr>
          <w:rFonts w:ascii="Times New Roman" w:hAnsi="Times New Roman"/>
          <w:sz w:val="22"/>
          <w:lang w:val="en-GB"/>
        </w:rPr>
        <w:t>to the contracting authority a</w:t>
      </w:r>
      <w:r w:rsidRPr="00E07D2A">
        <w:rPr>
          <w:rFonts w:ascii="Times New Roman" w:hAnsi="Times New Roman"/>
          <w:sz w:val="22"/>
          <w:lang w:val="en-GB"/>
        </w:rPr>
        <w:t xml:space="preserve"> performance guarantee. On </w:t>
      </w:r>
      <w:r w:rsidRPr="00E07D2A">
        <w:rPr>
          <w:rFonts w:ascii="Times New Roman" w:hAnsi="Times New Roman"/>
          <w:sz w:val="22"/>
          <w:lang w:val="en-GB"/>
        </w:rPr>
        <w:lastRenderedPageBreak/>
        <w:t xml:space="preserve">signing the contract, the successful tenderer will become the </w:t>
      </w:r>
      <w:r w:rsidR="000D5F1B" w:rsidRPr="00E07D2A">
        <w:rPr>
          <w:rFonts w:ascii="Times New Roman" w:hAnsi="Times New Roman"/>
          <w:sz w:val="22"/>
          <w:lang w:val="en-GB"/>
        </w:rPr>
        <w:t>c</w:t>
      </w:r>
      <w:r w:rsidRPr="00E07D2A">
        <w:rPr>
          <w:rFonts w:ascii="Times New Roman" w:hAnsi="Times New Roman"/>
          <w:sz w:val="22"/>
          <w:lang w:val="en-GB"/>
        </w:rPr>
        <w:t>ontractor and the contract will enter into force.</w:t>
      </w:r>
    </w:p>
    <w:p w14:paraId="7C34A0E8" w14:textId="65CAF3E5" w:rsidR="00506A24" w:rsidRPr="00D45256" w:rsidRDefault="00E932EE" w:rsidP="00D45256">
      <w:pPr>
        <w:widowControl w:val="0"/>
        <w:tabs>
          <w:tab w:val="num" w:pos="567"/>
        </w:tabs>
        <w:spacing w:before="100" w:after="100"/>
        <w:ind w:left="567"/>
        <w:jc w:val="both"/>
        <w:rPr>
          <w:rFonts w:ascii="Times New Roman" w:hAnsi="Times New Roman"/>
          <w:sz w:val="22"/>
          <w:szCs w:val="22"/>
        </w:rPr>
      </w:pPr>
      <w:r>
        <w:rPr>
          <w:rFonts w:ascii="Times New Roman" w:hAnsi="Times New Roman"/>
          <w:snapToGrid/>
          <w:sz w:val="22"/>
          <w:szCs w:val="22"/>
          <w:lang w:eastAsia="en-GB"/>
        </w:rPr>
        <w:t>I</w:t>
      </w:r>
      <w:r w:rsidR="00506A24" w:rsidRPr="00506A24">
        <w:rPr>
          <w:rFonts w:ascii="Times New Roman" w:hAnsi="Times New Roman"/>
          <w:snapToGrid/>
          <w:sz w:val="22"/>
          <w:szCs w:val="22"/>
          <w:lang w:eastAsia="en-GB"/>
        </w:rPr>
        <w:t>f a tenderer to whom the contract is awarded (any of the group members in case of a consortium) has established debt(s) owed to the Union, the European Atomic Energy Community or an executive agency when the latter implements the Union budget, such debt(s) may be offset, in line with Articles 101(1) and 102 the Financial Regulation and the conditions set out in the draft contract, against any payment due under</w:t>
      </w:r>
      <w:r w:rsidR="00506A24" w:rsidRPr="00506A24">
        <w:rPr>
          <w:rFonts w:ascii="Times New Roman" w:hAnsi="Times New Roman"/>
          <w:snapToGrid/>
          <w:lang w:eastAsia="en-GB"/>
        </w:rPr>
        <w:t xml:space="preserve"> </w:t>
      </w:r>
      <w:r w:rsidR="00506A24" w:rsidRPr="00506A24">
        <w:rPr>
          <w:rFonts w:ascii="Times New Roman" w:hAnsi="Times New Roman"/>
          <w:snapToGrid/>
          <w:sz w:val="22"/>
          <w:szCs w:val="22"/>
          <w:lang w:eastAsia="en-GB"/>
        </w:rPr>
        <w:t>the contract. The contracting authority will verify the existence of overdue debts of the successful tenderer[s] (any of the group members in case of a consortium), and, if any such debt is found, will inform the tenderer (the leader in case of a consortium who will then have the obligation to inform all other group members before signing the contract) that the debt(s) may be offset against any payment under due the contract.</w:t>
      </w:r>
    </w:p>
    <w:bookmarkEnd w:id="33"/>
    <w:p w14:paraId="09EC1B19" w14:textId="16CD088B" w:rsidR="0047783A" w:rsidRPr="00E07D2A" w:rsidRDefault="0047783A" w:rsidP="0047783A">
      <w:pPr>
        <w:pStyle w:val="Balk2"/>
        <w:keepNext w:val="0"/>
        <w:ind w:left="567" w:hanging="567"/>
        <w:jc w:val="both"/>
        <w:rPr>
          <w:rFonts w:ascii="Times New Roman" w:hAnsi="Times New Roman"/>
          <w:sz w:val="22"/>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3</w:t>
      </w:r>
      <w:r w:rsidRPr="00E07D2A">
        <w:rPr>
          <w:rFonts w:ascii="Times New Roman" w:hAnsi="Times New Roman"/>
          <w:sz w:val="22"/>
          <w:lang w:val="en-GB"/>
        </w:rPr>
        <w:tab/>
        <w:t xml:space="preserve">If it fails to sign and return the contract and any financial guarantee required within 30 days after receipt of notification,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may consider the acceptance of the tender to be cancelled without prejudice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r w:rsidR="006A5F84" w:rsidRPr="00E07D2A">
        <w:rPr>
          <w:rFonts w:ascii="Times New Roman" w:hAnsi="Times New Roman"/>
          <w:sz w:val="22"/>
          <w:lang w:val="en-GB"/>
        </w:rPr>
        <w:t>’</w:t>
      </w:r>
      <w:r w:rsidRPr="00E07D2A">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p>
    <w:p w14:paraId="391681E3" w14:textId="02F12CC7" w:rsidR="00462394" w:rsidRPr="00D45256" w:rsidRDefault="0047783A" w:rsidP="00D45256">
      <w:pPr>
        <w:pStyle w:val="Balk2"/>
        <w:keepNext w:val="0"/>
        <w:ind w:left="567" w:hanging="567"/>
        <w:jc w:val="both"/>
        <w:rPr>
          <w:rFonts w:ascii="Times New Roman" w:hAnsi="Times New Roman"/>
          <w:sz w:val="22"/>
          <w:szCs w:val="22"/>
          <w:lang w:val="en-IE"/>
        </w:rPr>
      </w:pPr>
      <w:r w:rsidRPr="00D45256">
        <w:rPr>
          <w:rFonts w:ascii="Times New Roman" w:hAnsi="Times New Roman"/>
          <w:sz w:val="22"/>
          <w:szCs w:val="22"/>
          <w:lang w:val="en-GB"/>
        </w:rPr>
        <w:t>2</w:t>
      </w:r>
      <w:r w:rsidR="00EA1ADC" w:rsidRPr="00D45256">
        <w:rPr>
          <w:rFonts w:ascii="Times New Roman" w:hAnsi="Times New Roman"/>
          <w:sz w:val="22"/>
          <w:szCs w:val="22"/>
          <w:lang w:val="en-GB"/>
        </w:rPr>
        <w:t>2</w:t>
      </w:r>
      <w:r w:rsidRPr="00D45256">
        <w:rPr>
          <w:rFonts w:ascii="Times New Roman" w:hAnsi="Times New Roman"/>
          <w:sz w:val="22"/>
          <w:szCs w:val="22"/>
          <w:lang w:val="en-GB"/>
        </w:rPr>
        <w:t>.</w:t>
      </w:r>
      <w:r w:rsidR="00032EDE" w:rsidRPr="00D45256">
        <w:rPr>
          <w:rFonts w:ascii="Times New Roman" w:hAnsi="Times New Roman"/>
          <w:sz w:val="22"/>
          <w:szCs w:val="22"/>
          <w:lang w:val="en-GB"/>
        </w:rPr>
        <w:t>4</w:t>
      </w:r>
      <w:r w:rsidRPr="00D45256">
        <w:rPr>
          <w:rFonts w:ascii="Times New Roman" w:hAnsi="Times New Roman"/>
          <w:sz w:val="22"/>
          <w:szCs w:val="22"/>
          <w:lang w:val="en-GB"/>
        </w:rPr>
        <w:tab/>
        <w:t xml:space="preserve">The performance guarantee referred to in the </w:t>
      </w:r>
      <w:r w:rsidR="000D5F1B" w:rsidRPr="00D45256">
        <w:rPr>
          <w:rFonts w:ascii="Times New Roman" w:hAnsi="Times New Roman"/>
          <w:sz w:val="22"/>
          <w:szCs w:val="22"/>
          <w:lang w:val="en-GB"/>
        </w:rPr>
        <w:t>g</w:t>
      </w:r>
      <w:r w:rsidRPr="00D45256">
        <w:rPr>
          <w:rFonts w:ascii="Times New Roman" w:hAnsi="Times New Roman"/>
          <w:sz w:val="22"/>
          <w:szCs w:val="22"/>
          <w:lang w:val="en-GB"/>
        </w:rPr>
        <w:t xml:space="preserve">eneral </w:t>
      </w:r>
      <w:r w:rsidR="000D5F1B" w:rsidRPr="00D45256">
        <w:rPr>
          <w:rFonts w:ascii="Times New Roman" w:hAnsi="Times New Roman"/>
          <w:sz w:val="22"/>
          <w:szCs w:val="22"/>
          <w:lang w:val="en-GB"/>
        </w:rPr>
        <w:t>c</w:t>
      </w:r>
      <w:r w:rsidRPr="00D45256">
        <w:rPr>
          <w:rFonts w:ascii="Times New Roman" w:hAnsi="Times New Roman"/>
          <w:sz w:val="22"/>
          <w:szCs w:val="22"/>
          <w:lang w:val="en-GB"/>
        </w:rPr>
        <w:t>onditions is set at &lt;</w:t>
      </w:r>
      <w:r w:rsidR="00A11437" w:rsidRPr="00D45256">
        <w:rPr>
          <w:rFonts w:ascii="Times New Roman" w:hAnsi="Times New Roman"/>
          <w:sz w:val="22"/>
          <w:szCs w:val="22"/>
          <w:lang w:val="en-GB"/>
        </w:rPr>
        <w:t xml:space="preserve"> insert percentage between 5 and 10</w:t>
      </w:r>
      <w:r w:rsidRPr="00D45256">
        <w:rPr>
          <w:rFonts w:ascii="Times New Roman" w:hAnsi="Times New Roman"/>
          <w:sz w:val="22"/>
          <w:szCs w:val="22"/>
          <w:lang w:val="en-GB"/>
        </w:rPr>
        <w:t>&gt;</w:t>
      </w:r>
      <w:r w:rsidR="00A11437" w:rsidRPr="00D45256">
        <w:rPr>
          <w:rFonts w:ascii="Times New Roman" w:hAnsi="Times New Roman"/>
          <w:sz w:val="22"/>
          <w:szCs w:val="22"/>
          <w:lang w:val="en-GB"/>
        </w:rPr>
        <w:t>%</w:t>
      </w:r>
      <w:r w:rsidRPr="00D45256">
        <w:rPr>
          <w:rFonts w:ascii="Times New Roman" w:hAnsi="Times New Roman"/>
          <w:sz w:val="22"/>
          <w:szCs w:val="22"/>
          <w:lang w:val="en-GB"/>
        </w:rPr>
        <w:t xml:space="preserve"> of the amount of the contract</w:t>
      </w:r>
      <w:r w:rsidR="00E07D2A" w:rsidRPr="00D45256">
        <w:rPr>
          <w:rFonts w:ascii="Times New Roman" w:hAnsi="Times New Roman"/>
          <w:sz w:val="22"/>
          <w:szCs w:val="22"/>
          <w:lang w:val="en-GB"/>
        </w:rPr>
        <w:t>. The performance guarantee</w:t>
      </w:r>
      <w:r w:rsidRPr="00D45256">
        <w:rPr>
          <w:rFonts w:ascii="Times New Roman" w:hAnsi="Times New Roman"/>
          <w:sz w:val="22"/>
          <w:szCs w:val="22"/>
          <w:lang w:val="en-GB"/>
        </w:rPr>
        <w:t xml:space="preserve"> must be presented in the form specified in the annex to the tender dossier. It will be released within </w:t>
      </w:r>
      <w:r w:rsidR="007533EA" w:rsidRPr="00D45256">
        <w:rPr>
          <w:rFonts w:ascii="Times New Roman" w:hAnsi="Times New Roman"/>
          <w:sz w:val="22"/>
          <w:szCs w:val="22"/>
          <w:lang w:val="en-GB"/>
        </w:rPr>
        <w:t>60</w:t>
      </w:r>
      <w:r w:rsidRPr="00D45256">
        <w:rPr>
          <w:rFonts w:ascii="Times New Roman" w:hAnsi="Times New Roman"/>
          <w:sz w:val="22"/>
          <w:szCs w:val="22"/>
          <w:lang w:val="en-GB"/>
        </w:rPr>
        <w:t xml:space="preserve"> days of the issue of the final acceptance certificate by the </w:t>
      </w:r>
      <w:r w:rsidR="000D5F1B" w:rsidRPr="00D45256">
        <w:rPr>
          <w:rFonts w:ascii="Times New Roman" w:hAnsi="Times New Roman"/>
          <w:sz w:val="22"/>
          <w:szCs w:val="22"/>
          <w:lang w:val="en-GB"/>
        </w:rPr>
        <w:t>c</w:t>
      </w:r>
      <w:r w:rsidRPr="00D45256">
        <w:rPr>
          <w:rFonts w:ascii="Times New Roman" w:hAnsi="Times New Roman"/>
          <w:sz w:val="22"/>
          <w:szCs w:val="22"/>
          <w:lang w:val="en-GB"/>
        </w:rPr>
        <w:t xml:space="preserve">ontracting </w:t>
      </w:r>
      <w:r w:rsidR="000D5F1B" w:rsidRPr="00D45256">
        <w:rPr>
          <w:rFonts w:ascii="Times New Roman" w:hAnsi="Times New Roman"/>
          <w:sz w:val="22"/>
          <w:szCs w:val="22"/>
          <w:lang w:val="en-GB"/>
        </w:rPr>
        <w:t>a</w:t>
      </w:r>
      <w:r w:rsidRPr="00D45256">
        <w:rPr>
          <w:rFonts w:ascii="Times New Roman" w:hAnsi="Times New Roman"/>
          <w:sz w:val="22"/>
          <w:szCs w:val="22"/>
          <w:lang w:val="en-GB"/>
        </w:rPr>
        <w:t>uthority, except for the proportion assigned to after-sales service.</w:t>
      </w:r>
      <w:r w:rsidR="008718AA" w:rsidRPr="00D45256">
        <w:rPr>
          <w:rFonts w:ascii="Times New Roman" w:hAnsi="Times New Roman"/>
          <w:sz w:val="22"/>
          <w:szCs w:val="22"/>
          <w:lang w:val="en-GB"/>
        </w:rPr>
        <w:t xml:space="preserve"> For contracts of </w:t>
      </w:r>
      <w:r w:rsidR="000D5F1B" w:rsidRPr="00D45256">
        <w:rPr>
          <w:rFonts w:ascii="Times New Roman" w:hAnsi="Times New Roman"/>
          <w:sz w:val="22"/>
          <w:szCs w:val="22"/>
          <w:lang w:val="en-GB"/>
        </w:rPr>
        <w:t>EUR</w:t>
      </w:r>
      <w:r w:rsidR="008718AA" w:rsidRPr="00D45256">
        <w:rPr>
          <w:rFonts w:ascii="Times New Roman" w:hAnsi="Times New Roman"/>
          <w:sz w:val="22"/>
          <w:szCs w:val="22"/>
          <w:lang w:val="en-GB"/>
        </w:rPr>
        <w:t xml:space="preserve"> 150</w:t>
      </w:r>
      <w:r w:rsidR="000D5F1B" w:rsidRPr="00D45256">
        <w:rPr>
          <w:rFonts w:ascii="Times New Roman" w:hAnsi="Times New Roman"/>
          <w:sz w:val="22"/>
          <w:szCs w:val="22"/>
          <w:lang w:val="en-GB"/>
        </w:rPr>
        <w:t> </w:t>
      </w:r>
      <w:r w:rsidR="008718AA" w:rsidRPr="00D45256">
        <w:rPr>
          <w:rFonts w:ascii="Times New Roman" w:hAnsi="Times New Roman"/>
          <w:sz w:val="22"/>
          <w:szCs w:val="22"/>
          <w:lang w:val="en-GB"/>
        </w:rPr>
        <w:t xml:space="preserve">000 or below, on the basis of objective criteria such as the type and value of the contract, the </w:t>
      </w:r>
      <w:r w:rsidR="000D5F1B" w:rsidRPr="00D45256">
        <w:rPr>
          <w:rFonts w:ascii="Times New Roman" w:hAnsi="Times New Roman"/>
          <w:sz w:val="22"/>
          <w:szCs w:val="22"/>
          <w:lang w:val="en-GB"/>
        </w:rPr>
        <w:t>c</w:t>
      </w:r>
      <w:r w:rsidR="008718AA" w:rsidRPr="00D45256">
        <w:rPr>
          <w:rFonts w:ascii="Times New Roman" w:hAnsi="Times New Roman"/>
          <w:sz w:val="22"/>
          <w:szCs w:val="22"/>
          <w:lang w:val="en-GB"/>
        </w:rPr>
        <w:t xml:space="preserve">ontracting </w:t>
      </w:r>
      <w:r w:rsidR="000D5F1B" w:rsidRPr="00D45256">
        <w:rPr>
          <w:rFonts w:ascii="Times New Roman" w:hAnsi="Times New Roman"/>
          <w:sz w:val="22"/>
          <w:szCs w:val="22"/>
          <w:lang w:val="en-GB"/>
        </w:rPr>
        <w:t>a</w:t>
      </w:r>
      <w:r w:rsidR="008718AA" w:rsidRPr="00D45256">
        <w:rPr>
          <w:rFonts w:ascii="Times New Roman" w:hAnsi="Times New Roman"/>
          <w:sz w:val="22"/>
          <w:szCs w:val="22"/>
          <w:lang w:val="en-GB"/>
        </w:rPr>
        <w:t>uthority may decide not to require such a guarantee.</w:t>
      </w:r>
      <w:r w:rsidR="00D15C09" w:rsidRPr="00D45256">
        <w:rPr>
          <w:rFonts w:ascii="Times New Roman" w:hAnsi="Times New Roman"/>
          <w:sz w:val="22"/>
          <w:szCs w:val="22"/>
          <w:lang w:val="en-GB"/>
        </w:rPr>
        <w:t xml:space="preserve">  </w:t>
      </w:r>
    </w:p>
    <w:p w14:paraId="2201497C" w14:textId="77777777" w:rsidR="0047783A" w:rsidRPr="00D45256" w:rsidRDefault="00EA1ADC" w:rsidP="00D45256">
      <w:pPr>
        <w:pStyle w:val="Balk1"/>
        <w:rPr>
          <w:lang w:val="en-IE"/>
        </w:rPr>
      </w:pPr>
      <w:bookmarkStart w:id="34" w:name="_Toc41467299"/>
      <w:bookmarkStart w:id="35" w:name="_Toc42488091"/>
      <w:r w:rsidRPr="00D45256">
        <w:rPr>
          <w:lang w:val="en-IE"/>
        </w:rPr>
        <w:t>23.</w:t>
      </w:r>
      <w:r w:rsidRPr="00D45256">
        <w:rPr>
          <w:lang w:val="en-IE"/>
        </w:rPr>
        <w:tab/>
      </w:r>
      <w:r w:rsidR="0047783A" w:rsidRPr="00D45256">
        <w:rPr>
          <w:lang w:val="en-IE"/>
        </w:rPr>
        <w:t xml:space="preserve">Tender </w:t>
      </w:r>
      <w:r w:rsidR="0047783A" w:rsidRPr="00D45256">
        <w:rPr>
          <w:lang w:val="en-GB"/>
        </w:rPr>
        <w:t>guarantee</w:t>
      </w:r>
      <w:bookmarkEnd w:id="34"/>
      <w:bookmarkEnd w:id="35"/>
    </w:p>
    <w:p w14:paraId="37999967" w14:textId="6637E2E4" w:rsidR="008718AA" w:rsidRPr="00E82463" w:rsidRDefault="00D1398A" w:rsidP="00E07D2A">
      <w:pPr>
        <w:ind w:left="567"/>
        <w:jc w:val="both"/>
        <w:outlineLvl w:val="0"/>
        <w:rPr>
          <w:rFonts w:ascii="Times New Roman" w:hAnsi="Times New Roman"/>
          <w:sz w:val="22"/>
        </w:rPr>
      </w:pPr>
      <w:r w:rsidRPr="00E97A21">
        <w:rPr>
          <w:rFonts w:ascii="Times New Roman" w:hAnsi="Times New Roman"/>
          <w:sz w:val="22"/>
          <w:szCs w:val="22"/>
        </w:rPr>
        <w:t>No tender guarantee is required</w:t>
      </w:r>
      <w:r w:rsidRPr="00E97A21">
        <w:rPr>
          <w:rFonts w:ascii="Times New Roman" w:hAnsi="Times New Roman"/>
        </w:rPr>
        <w:t>.</w:t>
      </w:r>
    </w:p>
    <w:p w14:paraId="1A9EE00F" w14:textId="3EFF7844" w:rsidR="0047783A" w:rsidRPr="00D45256" w:rsidRDefault="00EA1ADC" w:rsidP="00D45256">
      <w:pPr>
        <w:pStyle w:val="Balk1"/>
        <w:rPr>
          <w:lang w:val="en-IE"/>
        </w:rPr>
      </w:pPr>
      <w:bookmarkStart w:id="36" w:name="_Toc41467300"/>
      <w:bookmarkStart w:id="37" w:name="_Toc42488092"/>
      <w:r w:rsidRPr="00D45256">
        <w:rPr>
          <w:lang w:val="en-IE"/>
        </w:rPr>
        <w:t>24.</w:t>
      </w:r>
      <w:r w:rsidR="00092841" w:rsidRPr="00D45256">
        <w:rPr>
          <w:lang w:val="en-IE"/>
        </w:rPr>
        <w:tab/>
      </w:r>
      <w:r w:rsidR="0047783A" w:rsidRPr="00D45256">
        <w:rPr>
          <w:lang w:val="en-IE"/>
        </w:rPr>
        <w:t>Ethics</w:t>
      </w:r>
      <w:r w:rsidR="00D920CD" w:rsidRPr="00D45256">
        <w:rPr>
          <w:lang w:val="en-IE"/>
        </w:rPr>
        <w:t>, values</w:t>
      </w:r>
      <w:r w:rsidR="001E7D1F" w:rsidRPr="00D45256">
        <w:rPr>
          <w:lang w:val="en-IE"/>
        </w:rPr>
        <w:t xml:space="preserve"> </w:t>
      </w:r>
      <w:bookmarkEnd w:id="36"/>
      <w:bookmarkEnd w:id="37"/>
      <w:r w:rsidR="00442FF2" w:rsidRPr="00D45256">
        <w:rPr>
          <w:lang w:val="en-IE"/>
        </w:rPr>
        <w:t>and code of conduct</w:t>
      </w:r>
    </w:p>
    <w:p w14:paraId="5C06588B" w14:textId="15619294" w:rsidR="00442FF2" w:rsidRDefault="0047783A" w:rsidP="0047783A">
      <w:pPr>
        <w:pStyle w:val="Balk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r w:rsidR="00656270">
        <w:rPr>
          <w:rFonts w:ascii="Times New Roman" w:hAnsi="Times New Roman"/>
          <w:sz w:val="22"/>
          <w:u w:val="single"/>
          <w:lang w:val="en-GB"/>
        </w:rPr>
        <w:t xml:space="preserve"> </w:t>
      </w:r>
      <w:bookmarkStart w:id="38" w:name="_Hlk161239645"/>
      <w:r w:rsidR="00656270" w:rsidRPr="00656270">
        <w:rPr>
          <w:rFonts w:ascii="Times New Roman" w:hAnsi="Times New Roman"/>
          <w:sz w:val="22"/>
          <w:u w:val="single"/>
          <w:lang w:val="en-GB"/>
        </w:rPr>
        <w:t>and of professional conflicting interest</w:t>
      </w:r>
      <w:bookmarkEnd w:id="38"/>
    </w:p>
    <w:p w14:paraId="7A7FB611" w14:textId="1B4F2D0F" w:rsidR="00442FF2" w:rsidRPr="00C348C0" w:rsidRDefault="00442FF2" w:rsidP="00D45256">
      <w:pPr>
        <w:keepNext/>
        <w:ind w:left="567"/>
        <w:jc w:val="both"/>
        <w:rPr>
          <w:rFonts w:ascii="Times New Roman" w:hAnsi="Times New Roman"/>
          <w:sz w:val="22"/>
          <w:szCs w:val="22"/>
        </w:rPr>
      </w:pPr>
      <w:r w:rsidRPr="00C348C0">
        <w:rPr>
          <w:rFonts w:ascii="Times New Roman" w:hAnsi="Times New Roman"/>
          <w:sz w:val="22"/>
          <w:szCs w:val="22"/>
        </w:rPr>
        <w:t xml:space="preserve">The tenderer must not be affected by any </w:t>
      </w:r>
      <w:r w:rsidR="0090127D" w:rsidRPr="00656270">
        <w:rPr>
          <w:rFonts w:ascii="Times New Roman" w:hAnsi="Times New Roman"/>
          <w:sz w:val="22"/>
          <w:u w:val="single"/>
        </w:rPr>
        <w:t>professional conflicting interest</w:t>
      </w:r>
      <w:r w:rsidR="0090127D" w:rsidRPr="00C348C0">
        <w:rPr>
          <w:rFonts w:ascii="Times New Roman" w:hAnsi="Times New Roman"/>
          <w:sz w:val="22"/>
          <w:szCs w:val="22"/>
        </w:rPr>
        <w:t xml:space="preserve"> </w:t>
      </w:r>
      <w:r w:rsidR="00D077D2">
        <w:rPr>
          <w:rFonts w:ascii="Times New Roman" w:hAnsi="Times New Roman"/>
          <w:sz w:val="22"/>
          <w:szCs w:val="22"/>
        </w:rPr>
        <w:t xml:space="preserve">nor any </w:t>
      </w:r>
      <w:r w:rsidRPr="00C348C0">
        <w:rPr>
          <w:rFonts w:ascii="Times New Roman" w:hAnsi="Times New Roman"/>
          <w:sz w:val="22"/>
          <w:szCs w:val="22"/>
        </w:rPr>
        <w:t xml:space="preserve">conflict of interest and must have no equivalent relation in that respect with other tenderers or parties involved in the project. Any </w:t>
      </w:r>
      <w:r w:rsidR="00D920CD">
        <w:rPr>
          <w:rFonts w:ascii="Times New Roman" w:hAnsi="Times New Roman"/>
          <w:sz w:val="22"/>
          <w:szCs w:val="22"/>
        </w:rPr>
        <w:t xml:space="preserve">unduly influence or attempt to unduly influence the evaluation committee or the contracting authority during the process of examining, clarifying, </w:t>
      </w:r>
      <w:r w:rsidR="00567FD8">
        <w:rPr>
          <w:rFonts w:ascii="Times New Roman" w:hAnsi="Times New Roman"/>
          <w:sz w:val="22"/>
          <w:szCs w:val="22"/>
        </w:rPr>
        <w:t>evaluating</w:t>
      </w:r>
      <w:r w:rsidR="00D920CD">
        <w:rPr>
          <w:rFonts w:ascii="Times New Roman" w:hAnsi="Times New Roman"/>
          <w:sz w:val="22"/>
          <w:szCs w:val="22"/>
        </w:rPr>
        <w:t xml:space="preserve"> comparing tenders, any </w:t>
      </w:r>
      <w:r w:rsidRPr="00C348C0">
        <w:rPr>
          <w:rFonts w:ascii="Times New Roman" w:hAnsi="Times New Roman"/>
          <w:sz w:val="22"/>
          <w:szCs w:val="22"/>
        </w:rPr>
        <w:t>attempt to obtain confidential information</w:t>
      </w:r>
      <w:r w:rsidR="00567FD8">
        <w:rPr>
          <w:rFonts w:ascii="Times New Roman" w:hAnsi="Times New Roman"/>
          <w:sz w:val="22"/>
          <w:szCs w:val="22"/>
        </w:rPr>
        <w:t xml:space="preserve"> or</w:t>
      </w:r>
      <w:r w:rsidR="001E7D1F">
        <w:rPr>
          <w:rFonts w:ascii="Times New Roman" w:hAnsi="Times New Roman"/>
          <w:sz w:val="22"/>
          <w:szCs w:val="22"/>
        </w:rPr>
        <w:t xml:space="preserve"> </w:t>
      </w:r>
      <w:r w:rsidRPr="00C348C0">
        <w:rPr>
          <w:rFonts w:ascii="Times New Roman" w:hAnsi="Times New Roman"/>
          <w:sz w:val="22"/>
          <w:szCs w:val="22"/>
        </w:rPr>
        <w:t>enter</w:t>
      </w:r>
      <w:r w:rsidR="00567FD8">
        <w:rPr>
          <w:rFonts w:ascii="Times New Roman" w:hAnsi="Times New Roman"/>
          <w:sz w:val="22"/>
          <w:szCs w:val="22"/>
        </w:rPr>
        <w:t>ing</w:t>
      </w:r>
      <w:r w:rsidRPr="00C348C0">
        <w:rPr>
          <w:rFonts w:ascii="Times New Roman" w:hAnsi="Times New Roman"/>
          <w:sz w:val="22"/>
          <w:szCs w:val="22"/>
        </w:rPr>
        <w:t xml:space="preserve"> into unlawful agreements with competitors will lead to the rejection of its tender and may result in </w:t>
      </w:r>
      <w:r w:rsidR="00567FD8">
        <w:rPr>
          <w:rFonts w:ascii="Times New Roman" w:hAnsi="Times New Roman"/>
          <w:sz w:val="22"/>
          <w:szCs w:val="22"/>
        </w:rPr>
        <w:t>exclusion from future award procedures and/or financial penalties</w:t>
      </w:r>
      <w:r w:rsidRPr="00C348C0">
        <w:rPr>
          <w:rFonts w:ascii="Times New Roman" w:hAnsi="Times New Roman"/>
          <w:sz w:val="22"/>
          <w:szCs w:val="22"/>
        </w:rPr>
        <w:t xml:space="preserve"> according to the Financial Regulation in force. </w:t>
      </w:r>
    </w:p>
    <w:p w14:paraId="61094FB8" w14:textId="77777777" w:rsidR="00201C47" w:rsidRDefault="0047783A" w:rsidP="00201C47">
      <w:pPr>
        <w:pStyle w:val="Balk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 xml:space="preserve">Respect for human rights </w:t>
      </w:r>
      <w:r w:rsidR="0091417F">
        <w:rPr>
          <w:rFonts w:ascii="Times New Roman" w:hAnsi="Times New Roman"/>
          <w:sz w:val="22"/>
          <w:u w:val="single"/>
          <w:lang w:val="en-GB"/>
        </w:rPr>
        <w:t xml:space="preserve">and EU values </w:t>
      </w:r>
      <w:r w:rsidR="00442FF2" w:rsidRPr="00C348C0">
        <w:rPr>
          <w:rFonts w:ascii="Times New Roman" w:hAnsi="Times New Roman"/>
          <w:sz w:val="22"/>
          <w:u w:val="single"/>
          <w:lang w:val="en-GB"/>
        </w:rPr>
        <w:t>as well as environmental legislation and core labour standards</w:t>
      </w:r>
      <w:r w:rsidR="00442FF2" w:rsidRPr="00442FF2">
        <w:rPr>
          <w:rFonts w:ascii="Times New Roman" w:hAnsi="Times New Roman"/>
          <w:sz w:val="22"/>
          <w:lang w:val="en-GB"/>
        </w:rPr>
        <w:t xml:space="preserve"> </w:t>
      </w:r>
    </w:p>
    <w:p w14:paraId="443DEB16" w14:textId="77777777" w:rsidR="00201C47" w:rsidRPr="00D45256" w:rsidRDefault="002F60F8" w:rsidP="00D45256">
      <w:pPr>
        <w:pStyle w:val="Balk2"/>
        <w:keepNext w:val="0"/>
        <w:ind w:left="567"/>
        <w:jc w:val="both"/>
        <w:rPr>
          <w:rFonts w:ascii="Times New Roman" w:hAnsi="Times New Roman"/>
          <w:sz w:val="22"/>
          <w:szCs w:val="22"/>
          <w:lang w:val="en-IE"/>
        </w:rPr>
      </w:pPr>
      <w:r w:rsidRPr="00D45256">
        <w:rPr>
          <w:rFonts w:ascii="Times New Roman" w:hAnsi="Times New Roman"/>
          <w:sz w:val="22"/>
          <w:szCs w:val="22"/>
          <w:lang w:val="en-IE"/>
        </w:rPr>
        <w:t xml:space="preserve">The tenderer must respect environmental legislation and core labour standards: participants that are awarded the contract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 </w:t>
      </w:r>
    </w:p>
    <w:p w14:paraId="681A45A4" w14:textId="2E5C5506" w:rsidR="00201C47" w:rsidRDefault="002F60F8" w:rsidP="00201C47">
      <w:pPr>
        <w:pStyle w:val="Balk2"/>
        <w:keepNext w:val="0"/>
        <w:ind w:left="567"/>
        <w:jc w:val="both"/>
        <w:rPr>
          <w:rFonts w:ascii="Times New Roman" w:hAnsi="Times New Roman"/>
          <w:sz w:val="22"/>
          <w:szCs w:val="22"/>
          <w:lang w:val="en-GB"/>
        </w:rPr>
      </w:pPr>
      <w:r w:rsidRPr="00D45256">
        <w:rPr>
          <w:rFonts w:ascii="Times New Roman" w:hAnsi="Times New Roman"/>
          <w:sz w:val="22"/>
          <w:szCs w:val="22"/>
          <w:lang w:val="en-GB"/>
        </w:rPr>
        <w:lastRenderedPageBreak/>
        <w:t>The tenderer and its personnel must commit to and ensure the respect of basic EU values, the tenderer and its personnel must comply with basic EU values such as respect for human dignity, freedom, democracy, equality, the rule of law and human rights, including the rights of minorities.</w:t>
      </w:r>
      <w:r w:rsidR="001E7D1F">
        <w:rPr>
          <w:rFonts w:ascii="Times New Roman" w:hAnsi="Times New Roman"/>
          <w:sz w:val="22"/>
          <w:szCs w:val="22"/>
          <w:lang w:val="en-GB"/>
        </w:rPr>
        <w:t xml:space="preserve"> </w:t>
      </w:r>
      <w:r w:rsidR="00442FF2" w:rsidRPr="00D45256">
        <w:rPr>
          <w:rFonts w:ascii="Times New Roman" w:hAnsi="Times New Roman"/>
          <w:sz w:val="22"/>
          <w:szCs w:val="22"/>
          <w:lang w:val="en-GB"/>
        </w:rPr>
        <w:t xml:space="preserve">The tenderer and its </w:t>
      </w:r>
      <w:r w:rsidR="00990FF8" w:rsidRPr="00D45256">
        <w:rPr>
          <w:rFonts w:ascii="Times New Roman" w:hAnsi="Times New Roman"/>
          <w:sz w:val="22"/>
          <w:szCs w:val="22"/>
          <w:lang w:val="en-GB"/>
        </w:rPr>
        <w:t>personnel</w:t>
      </w:r>
      <w:r w:rsidR="00442FF2" w:rsidRPr="00D45256">
        <w:rPr>
          <w:rFonts w:ascii="Times New Roman" w:hAnsi="Times New Roman"/>
          <w:sz w:val="22"/>
          <w:szCs w:val="22"/>
          <w:lang w:val="en-GB"/>
        </w:rPr>
        <w:t xml:space="preserve"> must comply with </w:t>
      </w:r>
      <w:r w:rsidR="00A50D37" w:rsidRPr="00D45256">
        <w:rPr>
          <w:rFonts w:ascii="Times New Roman" w:hAnsi="Times New Roman"/>
          <w:sz w:val="22"/>
          <w:szCs w:val="22"/>
          <w:lang w:val="en-GB"/>
        </w:rPr>
        <w:t>applicable data protection rules</w:t>
      </w:r>
      <w:r w:rsidRPr="00D45256">
        <w:rPr>
          <w:rFonts w:ascii="Times New Roman" w:hAnsi="Times New Roman"/>
          <w:sz w:val="22"/>
          <w:szCs w:val="22"/>
          <w:lang w:val="en-GB"/>
        </w:rPr>
        <w:t xml:space="preserve"> and </w:t>
      </w:r>
      <w:r w:rsidR="00442FF2" w:rsidRPr="00D45256">
        <w:rPr>
          <w:rFonts w:ascii="Times New Roman" w:hAnsi="Times New Roman"/>
          <w:sz w:val="22"/>
          <w:szCs w:val="22"/>
          <w:lang w:val="en-GB"/>
        </w:rPr>
        <w:t>environmental legislation</w:t>
      </w:r>
      <w:r w:rsidR="001E7D1F">
        <w:rPr>
          <w:rFonts w:ascii="Times New Roman" w:hAnsi="Times New Roman"/>
          <w:sz w:val="22"/>
          <w:szCs w:val="22"/>
          <w:lang w:val="en-GB"/>
        </w:rPr>
        <w:t>.</w:t>
      </w:r>
      <w:r w:rsidRPr="00D45256">
        <w:rPr>
          <w:rFonts w:ascii="Times New Roman" w:hAnsi="Times New Roman"/>
          <w:sz w:val="22"/>
          <w:szCs w:val="22"/>
          <w:lang w:val="en-GB"/>
        </w:rPr>
        <w:t xml:space="preserve"> In particular</w:t>
      </w:r>
      <w:r w:rsidR="001E7D1F">
        <w:rPr>
          <w:rFonts w:ascii="Times New Roman" w:hAnsi="Times New Roman"/>
          <w:sz w:val="22"/>
          <w:szCs w:val="22"/>
          <w:lang w:val="en-GB"/>
        </w:rPr>
        <w:t>,</w:t>
      </w:r>
      <w:r w:rsidRPr="00D45256">
        <w:rPr>
          <w:rFonts w:ascii="Times New Roman" w:hAnsi="Times New Roman"/>
          <w:sz w:val="22"/>
          <w:szCs w:val="22"/>
          <w:lang w:val="en-GB"/>
        </w:rPr>
        <w:t xml:space="preserve"> tenderers who have been awarded the contract </w:t>
      </w:r>
      <w:r w:rsidR="001E7D1F">
        <w:rPr>
          <w:rFonts w:ascii="Times New Roman" w:hAnsi="Times New Roman"/>
          <w:sz w:val="22"/>
          <w:szCs w:val="22"/>
          <w:lang w:val="en-GB"/>
        </w:rPr>
        <w:t>m</w:t>
      </w:r>
      <w:r w:rsidRPr="00D45256">
        <w:rPr>
          <w:rFonts w:ascii="Times New Roman" w:hAnsi="Times New Roman"/>
          <w:sz w:val="22"/>
          <w:szCs w:val="22"/>
          <w:lang w:val="en-GB"/>
        </w:rPr>
        <w:t>ust also comply with</w:t>
      </w:r>
      <w:r w:rsidR="00442FF2" w:rsidRPr="00D45256">
        <w:rPr>
          <w:rFonts w:ascii="Times New Roman" w:hAnsi="Times New Roman"/>
          <w:sz w:val="22"/>
          <w:szCs w:val="22"/>
          <w:lang w:val="en-GB"/>
        </w:rPr>
        <w:t xml:space="preserve">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bookmarkStart w:id="39" w:name="_Hlk161249487"/>
    </w:p>
    <w:p w14:paraId="327FAFEF" w14:textId="39A0C7B5" w:rsidR="0091417F" w:rsidRPr="00D45256" w:rsidRDefault="0091417F" w:rsidP="00D45256">
      <w:pPr>
        <w:pStyle w:val="Balk2"/>
        <w:keepNext w:val="0"/>
        <w:ind w:left="567"/>
        <w:jc w:val="both"/>
        <w:rPr>
          <w:rFonts w:ascii="Times New Roman" w:hAnsi="Times New Roman"/>
          <w:sz w:val="22"/>
          <w:szCs w:val="22"/>
          <w:lang w:val="en-IE"/>
        </w:rPr>
      </w:pPr>
      <w:r w:rsidRPr="00D45256">
        <w:rPr>
          <w:rFonts w:ascii="Times New Roman" w:hAnsi="Times New Roman"/>
          <w:sz w:val="22"/>
          <w:szCs w:val="22"/>
          <w:lang w:val="en-IE"/>
        </w:rPr>
        <w:t xml:space="preserve">The tenderer and its personnel must comply with EU values, such as respect for human dignity, freedom, democracy, equality, the rule of law and human rights, including the rights of minorities. </w:t>
      </w:r>
    </w:p>
    <w:bookmarkEnd w:id="39"/>
    <w:p w14:paraId="4A1A75DC" w14:textId="77777777" w:rsidR="00442FF2" w:rsidRPr="00C348C0" w:rsidRDefault="00442FF2" w:rsidP="00D45256">
      <w:pPr>
        <w:keepNext/>
        <w:pBdr>
          <w:top w:val="single" w:sz="4" w:space="0" w:color="auto"/>
          <w:left w:val="single" w:sz="4" w:space="0" w:color="auto"/>
          <w:bottom w:val="single" w:sz="4" w:space="1" w:color="auto"/>
          <w:right w:val="single" w:sz="4" w:space="4" w:color="auto"/>
        </w:pBdr>
        <w:ind w:left="567"/>
        <w:jc w:val="both"/>
        <w:rPr>
          <w:rFonts w:ascii="Times New Roman" w:hAnsi="Times New Roman"/>
          <w:b/>
          <w:sz w:val="22"/>
          <w:szCs w:val="22"/>
        </w:rPr>
      </w:pPr>
      <w:r w:rsidRPr="00C348C0">
        <w:rPr>
          <w:rFonts w:ascii="Times New Roman" w:hAnsi="Times New Roman"/>
          <w:b/>
          <w:sz w:val="22"/>
          <w:szCs w:val="22"/>
        </w:rPr>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abuse</w:t>
      </w:r>
      <w:r w:rsidR="00386409">
        <w:rPr>
          <w:rFonts w:ascii="Times New Roman" w:hAnsi="Times New Roman"/>
          <w:b/>
          <w:sz w:val="22"/>
          <w:szCs w:val="22"/>
        </w:rPr>
        <w:t xml:space="preserve"> and harassment</w:t>
      </w:r>
      <w:r w:rsidRPr="00C348C0">
        <w:rPr>
          <w:rFonts w:ascii="Times New Roman" w:hAnsi="Times New Roman"/>
          <w:b/>
          <w:sz w:val="22"/>
          <w:szCs w:val="22"/>
        </w:rPr>
        <w:t>:</w:t>
      </w:r>
    </w:p>
    <w:p w14:paraId="7428608B" w14:textId="77777777" w:rsidR="00442FF2" w:rsidRPr="00C348C0" w:rsidRDefault="00442FF2" w:rsidP="00D45256">
      <w:pPr>
        <w:keepNext/>
        <w:pBdr>
          <w:top w:val="single" w:sz="4" w:space="0" w:color="auto"/>
          <w:left w:val="single" w:sz="4" w:space="0" w:color="auto"/>
          <w:bottom w:val="single" w:sz="4" w:space="1" w:color="auto"/>
          <w:right w:val="single" w:sz="4" w:space="4" w:color="auto"/>
        </w:pBdr>
        <w:ind w:left="567"/>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14:paraId="4C0CBCB7" w14:textId="77777777" w:rsidR="00442FF2" w:rsidRPr="00C348C0" w:rsidRDefault="00442FF2" w:rsidP="00D45256">
      <w:pPr>
        <w:keepNext/>
        <w:pBdr>
          <w:top w:val="single" w:sz="4" w:space="0" w:color="auto"/>
          <w:left w:val="single" w:sz="4" w:space="0" w:color="auto"/>
          <w:bottom w:val="single" w:sz="4" w:space="1" w:color="auto"/>
          <w:right w:val="single" w:sz="4" w:space="4" w:color="auto"/>
        </w:pBdr>
        <w:ind w:left="567"/>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14:paraId="55379675" w14:textId="27368ED0" w:rsidR="00442FF2" w:rsidRDefault="0047783A" w:rsidP="00442FF2">
      <w:pPr>
        <w:pStyle w:val="Balk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092841">
        <w:rPr>
          <w:lang w:val="en-GB"/>
        </w:rPr>
        <w:tab/>
      </w:r>
      <w:r w:rsidR="00442FF2" w:rsidRPr="00C348C0">
        <w:rPr>
          <w:rFonts w:ascii="Times New Roman" w:hAnsi="Times New Roman"/>
          <w:sz w:val="22"/>
          <w:u w:val="single"/>
          <w:lang w:val="en-GB"/>
        </w:rPr>
        <w:t>Anti-corruption and anti-bribery</w:t>
      </w:r>
    </w:p>
    <w:p w14:paraId="5093F493" w14:textId="77777777" w:rsidR="0047783A" w:rsidRPr="00E82463" w:rsidRDefault="00442FF2" w:rsidP="00D45256">
      <w:pPr>
        <w:ind w:left="567"/>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571A7EB9" w14:textId="77777777" w:rsidR="00442FF2" w:rsidRDefault="0047783A" w:rsidP="0047783A">
      <w:pPr>
        <w:pStyle w:val="Balk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r w:rsidR="00442FF2" w:rsidRPr="00442FF2">
        <w:rPr>
          <w:rFonts w:ascii="Times New Roman" w:hAnsi="Times New Roman"/>
          <w:sz w:val="22"/>
          <w:lang w:val="en-GB"/>
        </w:rPr>
        <w:t xml:space="preserve"> </w:t>
      </w:r>
    </w:p>
    <w:p w14:paraId="2E7C5873" w14:textId="77777777" w:rsidR="00442FF2" w:rsidRPr="00C348C0" w:rsidRDefault="00442FF2" w:rsidP="00D45256">
      <w:pPr>
        <w:ind w:left="567"/>
        <w:jc w:val="both"/>
        <w:rPr>
          <w:rFonts w:ascii="Times New Roman" w:hAnsi="Times New Roman"/>
          <w:sz w:val="22"/>
          <w:szCs w:val="22"/>
        </w:rPr>
      </w:pPr>
      <w:r w:rsidRPr="00C348C0">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7359F410" w14:textId="037E275F" w:rsidR="00442FF2" w:rsidRPr="00C348C0" w:rsidRDefault="00442FF2" w:rsidP="00D45256">
      <w:pPr>
        <w:ind w:left="567"/>
        <w:jc w:val="both"/>
        <w:rPr>
          <w:rFonts w:ascii="Times New Roman" w:hAnsi="Times New Roman"/>
          <w:sz w:val="22"/>
          <w:szCs w:val="22"/>
        </w:rPr>
      </w:pPr>
      <w:r w:rsidRPr="00C348C0">
        <w:rPr>
          <w:rFonts w:ascii="Times New Roman" w:hAnsi="Times New Roman"/>
          <w:sz w:val="22"/>
          <w:szCs w:val="22"/>
        </w:rPr>
        <w:t xml:space="preserve">Contractors found to have paid unusual commercial expenses on projects funded by the European Union are liable, depending on the seriousness of the facts observed, to have their contracts terminated or to be excluded from </w:t>
      </w:r>
      <w:r w:rsidR="00567FD8">
        <w:rPr>
          <w:rFonts w:ascii="Times New Roman" w:hAnsi="Times New Roman"/>
          <w:sz w:val="22"/>
          <w:szCs w:val="22"/>
        </w:rPr>
        <w:t>future award procedures</w:t>
      </w:r>
      <w:r w:rsidRPr="00C348C0">
        <w:rPr>
          <w:rFonts w:ascii="Times New Roman" w:hAnsi="Times New Roman"/>
          <w:sz w:val="22"/>
          <w:szCs w:val="22"/>
        </w:rPr>
        <w:t>.</w:t>
      </w:r>
    </w:p>
    <w:p w14:paraId="5CF5042B" w14:textId="77777777" w:rsidR="00442FF2" w:rsidRPr="00C348C0" w:rsidRDefault="0047783A" w:rsidP="0047783A">
      <w:pPr>
        <w:pStyle w:val="Balk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14:paraId="3EADD74A" w14:textId="77777777" w:rsidR="00442FF2" w:rsidRPr="00C348C0" w:rsidRDefault="00442FF2" w:rsidP="00D45256">
      <w:pPr>
        <w:ind w:left="56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14:paraId="751B87C0" w14:textId="77777777" w:rsidR="0047783A" w:rsidRPr="00D45256" w:rsidRDefault="00EA1ADC" w:rsidP="00D45256">
      <w:pPr>
        <w:pStyle w:val="Balk1"/>
        <w:rPr>
          <w:lang w:val="en-IE"/>
        </w:rPr>
      </w:pPr>
      <w:bookmarkStart w:id="40" w:name="_Toc42488093"/>
      <w:r w:rsidRPr="00D45256">
        <w:rPr>
          <w:lang w:val="en-IE"/>
        </w:rPr>
        <w:lastRenderedPageBreak/>
        <w:t>25.</w:t>
      </w:r>
      <w:r w:rsidRPr="00D45256">
        <w:rPr>
          <w:lang w:val="en-IE"/>
        </w:rPr>
        <w:tab/>
      </w:r>
      <w:r w:rsidR="0047783A" w:rsidRPr="00D45256">
        <w:rPr>
          <w:lang w:val="en-IE"/>
        </w:rPr>
        <w:t>Cancellation of the tender procedure</w:t>
      </w:r>
      <w:bookmarkEnd w:id="40"/>
    </w:p>
    <w:p w14:paraId="266FA0E6" w14:textId="77777777" w:rsidR="00032EDE" w:rsidRDefault="0047783A" w:rsidP="0047783A">
      <w:pPr>
        <w:pStyle w:val="GvdeMetni"/>
        <w:ind w:left="567"/>
        <w:jc w:val="both"/>
        <w:rPr>
          <w:rFonts w:ascii="Times New Roman" w:hAnsi="Times New Roman"/>
          <w:sz w:val="22"/>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 xml:space="preserve">uthority. </w:t>
      </w:r>
    </w:p>
    <w:p w14:paraId="3C33C963" w14:textId="090825B7" w:rsidR="0047783A" w:rsidRPr="00E82463" w:rsidRDefault="0047783A" w:rsidP="0047783A">
      <w:pPr>
        <w:pStyle w:val="GvdeMetni"/>
        <w:ind w:left="567"/>
        <w:jc w:val="both"/>
        <w:rPr>
          <w:rFonts w:ascii="Times New Roman" w:hAnsi="Times New Roman"/>
        </w:rPr>
      </w:pPr>
      <w:r w:rsidRPr="00E97A21">
        <w:rPr>
          <w:rFonts w:ascii="Times New Roman" w:hAnsi="Times New Roman"/>
          <w:sz w:val="22"/>
        </w:rPr>
        <w:t>If the tender procedure is cancelled before the tender opening session the sealed envelopes will be returned, unopened, to the tenderers.</w:t>
      </w:r>
    </w:p>
    <w:p w14:paraId="29C19F87" w14:textId="77777777" w:rsidR="0047783A" w:rsidRPr="00E82463" w:rsidRDefault="0047783A" w:rsidP="00E82463">
      <w:pPr>
        <w:pStyle w:val="GvdeMetni"/>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14:paraId="0411B93E" w14:textId="77777777" w:rsidR="0047783A" w:rsidRPr="00E82463" w:rsidRDefault="0047783A" w:rsidP="00E82463">
      <w:pPr>
        <w:pStyle w:val="GvdeMetniGirintisi"/>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tender has been received or there has been no valid response at all;</w:t>
      </w:r>
    </w:p>
    <w:p w14:paraId="36FC1FAB" w14:textId="77777777" w:rsidR="0047783A" w:rsidRPr="00E82463" w:rsidRDefault="0047783A" w:rsidP="00AC07D4">
      <w:pPr>
        <w:pStyle w:val="GvdeMetniGirintisi"/>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14:paraId="0157BA0B" w14:textId="77777777" w:rsidR="0047783A" w:rsidRPr="00E82463" w:rsidRDefault="0047783A" w:rsidP="00AC07D4">
      <w:pPr>
        <w:pStyle w:val="GvdeMetniGirintisi"/>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14:paraId="1D88E016" w14:textId="77777777" w:rsidR="0047783A" w:rsidRPr="00E82463" w:rsidRDefault="0047783A" w:rsidP="00AC07D4">
      <w:pPr>
        <w:pStyle w:val="GvdeMetniGirintisi"/>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tenders exceed the financial resources available;</w:t>
      </w:r>
    </w:p>
    <w:p w14:paraId="2709664A" w14:textId="77777777" w:rsidR="0047783A" w:rsidRPr="00E82463" w:rsidRDefault="0047783A" w:rsidP="00AC07D4">
      <w:pPr>
        <w:pStyle w:val="GvdeMetniGirintisi"/>
        <w:numPr>
          <w:ilvl w:val="0"/>
          <w:numId w:val="21"/>
        </w:numPr>
        <w:tabs>
          <w:tab w:val="left" w:pos="1134"/>
        </w:tabs>
        <w:spacing w:before="120" w:after="120"/>
        <w:ind w:left="1134"/>
        <w:rPr>
          <w:sz w:val="22"/>
        </w:rPr>
      </w:pPr>
      <w:r w:rsidRPr="00E82463">
        <w:rPr>
          <w:sz w:val="22"/>
        </w:rPr>
        <w:t xml:space="preserve">there </w:t>
      </w:r>
      <w:proofErr w:type="gramStart"/>
      <w:r w:rsidRPr="00E82463">
        <w:rPr>
          <w:sz w:val="22"/>
        </w:rPr>
        <w:t>have</w:t>
      </w:r>
      <w:proofErr w:type="gramEnd"/>
      <w:r w:rsidRPr="00E82463">
        <w:rPr>
          <w:sz w:val="22"/>
        </w:rPr>
        <w:t xml:space="preserve"> been </w:t>
      </w:r>
      <w:r w:rsidR="003B3C9C">
        <w:rPr>
          <w:sz w:val="22"/>
          <w:szCs w:val="22"/>
        </w:rPr>
        <w:t>breach of obligations</w:t>
      </w:r>
      <w:r w:rsidR="00CF48EA">
        <w:rPr>
          <w:sz w:val="22"/>
          <w:szCs w:val="22"/>
        </w:rPr>
        <w:t>,</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in the procedure, in particular where these have prevented fair competition;</w:t>
      </w:r>
    </w:p>
    <w:p w14:paraId="2EA5F000" w14:textId="77777777" w:rsidR="0047783A" w:rsidRPr="00E82463" w:rsidRDefault="0047783A" w:rsidP="00AC07D4">
      <w:pPr>
        <w:pStyle w:val="GvdeMetniGirintisi"/>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14:paraId="2EF4FA4B" w14:textId="77777777" w:rsidR="0047783A" w:rsidRPr="009956B4" w:rsidRDefault="0047783A" w:rsidP="0047783A">
      <w:pPr>
        <w:pStyle w:val="GvdeMetni2"/>
        <w:tabs>
          <w:tab w:val="left" w:pos="567"/>
        </w:tabs>
        <w:spacing w:before="120" w:after="120"/>
        <w:ind w:left="567"/>
        <w:rPr>
          <w:sz w:val="22"/>
          <w:szCs w:val="22"/>
        </w:rPr>
      </w:pPr>
      <w:r w:rsidRPr="009956B4">
        <w:rPr>
          <w:sz w:val="22"/>
          <w:szCs w:val="22"/>
        </w:rPr>
        <w:t xml:space="preserve">In no event </w:t>
      </w:r>
      <w:r w:rsidR="00FE7D87" w:rsidRPr="009956B4">
        <w:rPr>
          <w:sz w:val="22"/>
          <w:szCs w:val="22"/>
        </w:rPr>
        <w:t>will</w:t>
      </w:r>
      <w:r w:rsidRPr="009956B4">
        <w:rPr>
          <w:sz w:val="22"/>
          <w:szCs w:val="22"/>
        </w:rPr>
        <w:t xml:space="preserve">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be liable for any damages whatsoever including, without limitation, damages for loss of profits, in any way connected with the cancellation of a tender procedure even if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has been advised of the possibility of damages. The publication of a </w:t>
      </w:r>
      <w:r w:rsidR="00171C45" w:rsidRPr="009956B4">
        <w:rPr>
          <w:sz w:val="22"/>
          <w:szCs w:val="22"/>
        </w:rPr>
        <w:t>contract notice</w:t>
      </w:r>
      <w:r w:rsidRPr="009956B4">
        <w:rPr>
          <w:sz w:val="22"/>
          <w:szCs w:val="22"/>
        </w:rPr>
        <w:t xml:space="preserve"> does not commit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uthority to implement the programme or project announced.</w:t>
      </w:r>
    </w:p>
    <w:p w14:paraId="0732D99E" w14:textId="77777777" w:rsidR="0047783A" w:rsidRPr="00D45256" w:rsidRDefault="00EA1ADC" w:rsidP="00D45256">
      <w:pPr>
        <w:pStyle w:val="Balk1"/>
        <w:rPr>
          <w:lang w:val="en-IE"/>
        </w:rPr>
      </w:pPr>
      <w:r w:rsidRPr="00D45256">
        <w:rPr>
          <w:lang w:val="en-IE"/>
        </w:rPr>
        <w:t xml:space="preserve">26. </w:t>
      </w:r>
      <w:r w:rsidRPr="00D45256">
        <w:rPr>
          <w:lang w:val="en-IE"/>
        </w:rPr>
        <w:tab/>
      </w:r>
      <w:r w:rsidR="0047783A" w:rsidRPr="00D45256">
        <w:rPr>
          <w:lang w:val="en-IE"/>
        </w:rPr>
        <w:t>Appeals</w:t>
      </w:r>
    </w:p>
    <w:p w14:paraId="44D32D5F" w14:textId="77777777" w:rsidR="0047783A" w:rsidRPr="00E82463" w:rsidRDefault="0047783A" w:rsidP="00D45256">
      <w:pPr>
        <w:pStyle w:val="GvdeMetni2"/>
        <w:tabs>
          <w:tab w:val="clear" w:pos="567"/>
        </w:tabs>
        <w:spacing w:before="120"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14:paraId="01C1B989" w14:textId="77777777" w:rsidR="000F6246" w:rsidRPr="000F6246" w:rsidRDefault="00FC6A15" w:rsidP="000F6246">
      <w:pPr>
        <w:keepNext/>
        <w:ind w:left="567" w:hanging="567"/>
        <w:jc w:val="both"/>
        <w:rPr>
          <w:rFonts w:ascii="Times New Roman" w:hAnsi="Times New Roman"/>
          <w:b/>
          <w:sz w:val="28"/>
          <w:lang w:val="en-US"/>
        </w:rPr>
      </w:pPr>
      <w:r w:rsidRPr="009956B4" w:rsidDel="00FC6A15">
        <w:rPr>
          <w:rFonts w:ascii="Times New Roman" w:hAnsi="Times New Roman"/>
          <w:b/>
          <w:sz w:val="28"/>
          <w:lang w:val="en-US"/>
        </w:rPr>
        <w:t xml:space="preserve"> </w:t>
      </w:r>
      <w:r w:rsidR="00A50D37" w:rsidRPr="009956B4">
        <w:rPr>
          <w:rFonts w:ascii="Times New Roman" w:hAnsi="Times New Roman"/>
          <w:b/>
          <w:sz w:val="28"/>
          <w:lang w:val="en-US"/>
        </w:rPr>
        <w:t>27.</w:t>
      </w:r>
      <w:r w:rsidR="00092841">
        <w:rPr>
          <w:rFonts w:ascii="Times New Roman" w:hAnsi="Times New Roman"/>
          <w:b/>
          <w:sz w:val="28"/>
          <w:lang w:val="en-US"/>
        </w:rPr>
        <w:tab/>
      </w:r>
      <w:r w:rsidR="00A50D37" w:rsidRPr="000F6246">
        <w:rPr>
          <w:rFonts w:ascii="Times New Roman" w:hAnsi="Times New Roman"/>
          <w:b/>
          <w:sz w:val="28"/>
          <w:lang w:val="en-US"/>
        </w:rPr>
        <w:t>Data Protection</w:t>
      </w:r>
    </w:p>
    <w:p w14:paraId="51D79475" w14:textId="04490E99" w:rsidR="00A50D37" w:rsidRPr="000F6246" w:rsidRDefault="00A50D37" w:rsidP="000F6246">
      <w:pPr>
        <w:keepNext/>
        <w:ind w:left="567"/>
        <w:jc w:val="both"/>
        <w:rPr>
          <w:rFonts w:ascii="Times New Roman" w:hAnsi="Times New Roman"/>
          <w:b/>
          <w:sz w:val="28"/>
          <w:lang w:val="en-US"/>
        </w:rPr>
      </w:pPr>
      <w:r w:rsidRPr="000F6246">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2F4845EF" w14:textId="77777777" w:rsidR="0047783A" w:rsidRPr="00D45256" w:rsidRDefault="00EA1ADC" w:rsidP="00D45256">
      <w:pPr>
        <w:pStyle w:val="Balk1"/>
        <w:rPr>
          <w:bCs/>
          <w:sz w:val="22"/>
          <w:szCs w:val="22"/>
          <w:lang w:val="en-IE"/>
        </w:rPr>
      </w:pPr>
      <w:r w:rsidRPr="00D45256">
        <w:rPr>
          <w:lang w:val="en-IE"/>
        </w:rPr>
        <w:t>28.</w:t>
      </w:r>
      <w:r w:rsidRPr="00D45256">
        <w:rPr>
          <w:lang w:val="en-IE"/>
        </w:rPr>
        <w:tab/>
      </w:r>
      <w:r w:rsidR="0047783A" w:rsidRPr="00D45256">
        <w:rPr>
          <w:lang w:val="en-IE"/>
        </w:rPr>
        <w:t xml:space="preserve">Early </w:t>
      </w:r>
      <w:r w:rsidR="00503427" w:rsidRPr="00D45256">
        <w:rPr>
          <w:lang w:val="en-IE"/>
        </w:rPr>
        <w:t>d</w:t>
      </w:r>
      <w:r w:rsidR="00E603B8" w:rsidRPr="00D45256">
        <w:rPr>
          <w:lang w:val="en-IE"/>
        </w:rPr>
        <w:t xml:space="preserve">etection and </w:t>
      </w:r>
      <w:r w:rsidR="00503427" w:rsidRPr="00D45256">
        <w:rPr>
          <w:lang w:val="en-IE"/>
        </w:rPr>
        <w:t>e</w:t>
      </w:r>
      <w:r w:rsidR="00E603B8" w:rsidRPr="00D45256">
        <w:rPr>
          <w:lang w:val="en-IE"/>
        </w:rPr>
        <w:t xml:space="preserve">xclusion </w:t>
      </w:r>
      <w:r w:rsidR="00503427" w:rsidRPr="00D45256">
        <w:rPr>
          <w:lang w:val="en-IE"/>
        </w:rPr>
        <w:t>s</w:t>
      </w:r>
      <w:r w:rsidR="0047783A" w:rsidRPr="00D45256">
        <w:rPr>
          <w:lang w:val="en-IE"/>
        </w:rPr>
        <w:t>ystem</w:t>
      </w:r>
    </w:p>
    <w:p w14:paraId="02AFB167" w14:textId="09FF581D" w:rsidR="00130EF1" w:rsidRDefault="0047783A" w:rsidP="004C43A5">
      <w:pPr>
        <w:pStyle w:val="GvdeMetni"/>
        <w:ind w:left="567"/>
        <w:jc w:val="both"/>
        <w:rPr>
          <w:rFonts w:ascii="Times New Roman" w:hAnsi="Times New Roman"/>
          <w:sz w:val="22"/>
          <w:szCs w:val="22"/>
        </w:rPr>
      </w:pPr>
      <w:r w:rsidRPr="00C348C0">
        <w:rPr>
          <w:rFonts w:ascii="Times New Roman" w:hAnsi="Times New Roman"/>
          <w:sz w:val="22"/>
          <w:szCs w:val="22"/>
        </w:rPr>
        <w:t xml:space="preserve">The tenderers and, if they are legal entities, persons who have powers of representation, decision-making or control over them, </w:t>
      </w:r>
      <w:r w:rsidR="00E469FA">
        <w:rPr>
          <w:rFonts w:ascii="Times New Roman" w:hAnsi="Times New Roman"/>
          <w:sz w:val="22"/>
          <w:szCs w:val="22"/>
        </w:rPr>
        <w:t xml:space="preserve">natural or legal person that assumes unlimited liability for the debts, natural or legal person who is essential for the award or the implementation of the legal commitment, beneficial owner or any affiliate of the tender, </w:t>
      </w:r>
      <w:r w:rsidRPr="00C348C0">
        <w:rPr>
          <w:rFonts w:ascii="Times New Roman" w:hAnsi="Times New Roman"/>
          <w:sz w:val="22"/>
          <w:szCs w:val="22"/>
        </w:rPr>
        <w:t xml:space="preserve">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w:t>
      </w:r>
      <w:r w:rsidRPr="00C348C0">
        <w:rPr>
          <w:rFonts w:ascii="Times New Roman" w:hAnsi="Times New Roman"/>
          <w:sz w:val="22"/>
          <w:szCs w:val="22"/>
        </w:rPr>
        <w:lastRenderedPageBreak/>
        <w:t xml:space="preserve">above-mentioned </w:t>
      </w:r>
      <w:r w:rsidR="00503427" w:rsidRPr="00C348C0">
        <w:rPr>
          <w:rFonts w:ascii="Times New Roman" w:hAnsi="Times New Roman"/>
          <w:sz w:val="22"/>
          <w:szCs w:val="22"/>
        </w:rPr>
        <w:t>d</w:t>
      </w:r>
      <w:r w:rsidRPr="00C348C0">
        <w:rPr>
          <w:rFonts w:ascii="Times New Roman" w:hAnsi="Times New Roman"/>
          <w:sz w:val="22"/>
          <w:szCs w:val="22"/>
        </w:rPr>
        <w:t>ecision, in relation to the award or the execution of a procurement contract.</w:t>
      </w:r>
    </w:p>
    <w:p w14:paraId="4DED6F68" w14:textId="4B5E4A11" w:rsidR="00A820FC" w:rsidRDefault="00E469FA" w:rsidP="000F6246">
      <w:pPr>
        <w:pStyle w:val="GvdeMetni"/>
        <w:ind w:left="567"/>
        <w:jc w:val="both"/>
        <w:rPr>
          <w:rFonts w:ascii="Times New Roman" w:hAnsi="Times New Roman"/>
          <w:sz w:val="22"/>
          <w:szCs w:val="22"/>
        </w:rPr>
        <w:sectPr w:rsidR="00A820FC" w:rsidSect="00CC315A">
          <w:headerReference w:type="default" r:id="rId15"/>
          <w:footerReference w:type="even" r:id="rId16"/>
          <w:footerReference w:type="default" r:id="rId17"/>
          <w:footerReference w:type="first" r:id="rId18"/>
          <w:pgSz w:w="11906" w:h="16838"/>
          <w:pgMar w:top="993" w:right="1418" w:bottom="1134" w:left="1134" w:header="0" w:footer="469" w:gutter="567"/>
          <w:cols w:space="720"/>
        </w:sectPr>
      </w:pPr>
      <w:r w:rsidRPr="00E469FA">
        <w:rPr>
          <w:rFonts w:ascii="Times New Roman" w:hAnsi="Times New Roman"/>
          <w:sz w:val="22"/>
          <w:szCs w:val="22"/>
        </w:rPr>
        <w:t xml:space="preserve">For more information, you may consult the privacy statement available on </w:t>
      </w:r>
      <w:hyperlink r:id="rId19" w:history="1">
        <w:r w:rsidR="00A90D11" w:rsidRPr="001F117A">
          <w:rPr>
            <w:rStyle w:val="Kpr"/>
            <w:rFonts w:ascii="Times New Roman" w:hAnsi="Times New Roman"/>
            <w:sz w:val="22"/>
            <w:szCs w:val="22"/>
          </w:rPr>
          <w:t>http://ec.europa.eu/budget/explained/management/protecting/protect_en.cfm</w:t>
        </w:r>
      </w:hyperlink>
    </w:p>
    <w:p w14:paraId="4A5EA8D1" w14:textId="382CF483" w:rsidR="00A820FC" w:rsidRPr="00D621D6" w:rsidRDefault="00A820FC" w:rsidP="000F6246">
      <w:pPr>
        <w:keepNext/>
        <w:spacing w:before="360" w:after="100" w:afterAutospacing="1"/>
        <w:jc w:val="both"/>
        <w:outlineLvl w:val="1"/>
      </w:pPr>
    </w:p>
    <w:sectPr w:rsidR="00A820FC" w:rsidRPr="00D621D6" w:rsidSect="00723015">
      <w:footerReference w:type="default" r:id="rId20"/>
      <w:pgSz w:w="16838" w:h="11906" w:orient="landscape"/>
      <w:pgMar w:top="1134" w:right="709" w:bottom="1418" w:left="1134" w:header="720" w:footer="510"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285B16" w14:textId="77777777" w:rsidR="00951328" w:rsidRPr="006A5F84" w:rsidRDefault="00951328">
      <w:r w:rsidRPr="006A5F84">
        <w:separator/>
      </w:r>
    </w:p>
  </w:endnote>
  <w:endnote w:type="continuationSeparator" w:id="0">
    <w:p w14:paraId="2D33E871" w14:textId="77777777" w:rsidR="00951328" w:rsidRPr="006A5F84" w:rsidRDefault="00951328">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Calibri">
    <w:panose1 w:val="020F0502020204030204"/>
    <w:charset w:val="A2"/>
    <w:family w:val="swiss"/>
    <w:pitch w:val="variable"/>
    <w:sig w:usb0="E4002EFF" w:usb1="C2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Arial"/>
    <w:charset w:val="00"/>
    <w:family w:val="auto"/>
    <w:pitch w:val="variable"/>
    <w:sig w:usb0="80000067"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347A8F" w14:textId="77777777" w:rsidR="00ED61DF" w:rsidRDefault="00ED61DF" w:rsidP="0047783A">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2</w:t>
    </w:r>
    <w:r>
      <w:rPr>
        <w:rStyle w:val="SayfaNumaras"/>
      </w:rPr>
      <w:fldChar w:fldCharType="end"/>
    </w:r>
  </w:p>
  <w:p w14:paraId="5D4E8170" w14:textId="77777777" w:rsidR="00ED61DF" w:rsidRDefault="00ED61DF" w:rsidP="0047783A">
    <w:pPr>
      <w:pStyle w:val="AltBilgi"/>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77E837" w14:textId="25ACC073" w:rsidR="00ED61DF" w:rsidRPr="001C3D34" w:rsidRDefault="001239FF" w:rsidP="00723015">
    <w:pPr>
      <w:pStyle w:val="AltBilgi"/>
      <w:tabs>
        <w:tab w:val="clear" w:pos="4320"/>
        <w:tab w:val="clear" w:pos="8640"/>
        <w:tab w:val="right" w:pos="8789"/>
      </w:tabs>
      <w:spacing w:after="0"/>
      <w:ind w:right="6"/>
      <w:rPr>
        <w:rStyle w:val="SayfaNumaras"/>
        <w:rFonts w:ascii="Times New Roman" w:hAnsi="Times New Roman"/>
        <w:b/>
        <w:sz w:val="18"/>
      </w:rPr>
    </w:pPr>
    <w:r>
      <w:rPr>
        <w:rFonts w:ascii="Times New Roman" w:hAnsi="Times New Roman"/>
        <w:b/>
        <w:sz w:val="18"/>
      </w:rPr>
      <w:t>202</w:t>
    </w:r>
    <w:r w:rsidR="001C3D34">
      <w:rPr>
        <w:rFonts w:ascii="Times New Roman" w:hAnsi="Times New Roman"/>
        <w:b/>
        <w:sz w:val="18"/>
      </w:rPr>
      <w:t>5</w:t>
    </w:r>
    <w:r w:rsidR="00ED61DF" w:rsidRPr="009423FB">
      <w:rPr>
        <w:rFonts w:ascii="Times New Roman" w:hAnsi="Times New Roman"/>
        <w:sz w:val="18"/>
        <w:szCs w:val="18"/>
      </w:rPr>
      <w:tab/>
    </w:r>
    <w:r w:rsidR="00ED61DF" w:rsidRPr="009423FB">
      <w:rPr>
        <w:rStyle w:val="SayfaNumaras"/>
        <w:rFonts w:ascii="Times New Roman" w:hAnsi="Times New Roman"/>
        <w:sz w:val="18"/>
        <w:szCs w:val="18"/>
      </w:rPr>
      <w:t xml:space="preserve">Page </w:t>
    </w:r>
    <w:r w:rsidR="00ED61DF" w:rsidRPr="009423FB">
      <w:rPr>
        <w:rStyle w:val="SayfaNumaras"/>
        <w:rFonts w:ascii="Times New Roman" w:hAnsi="Times New Roman"/>
        <w:sz w:val="18"/>
        <w:szCs w:val="18"/>
      </w:rPr>
      <w:fldChar w:fldCharType="begin"/>
    </w:r>
    <w:r w:rsidR="00ED61DF" w:rsidRPr="009423FB">
      <w:rPr>
        <w:rStyle w:val="SayfaNumaras"/>
        <w:rFonts w:ascii="Times New Roman" w:hAnsi="Times New Roman"/>
        <w:sz w:val="18"/>
        <w:szCs w:val="18"/>
      </w:rPr>
      <w:instrText xml:space="preserve"> PAGE </w:instrText>
    </w:r>
    <w:r w:rsidR="00ED61DF" w:rsidRPr="009423FB">
      <w:rPr>
        <w:rStyle w:val="SayfaNumaras"/>
        <w:rFonts w:ascii="Times New Roman" w:hAnsi="Times New Roman"/>
        <w:sz w:val="18"/>
        <w:szCs w:val="18"/>
      </w:rPr>
      <w:fldChar w:fldCharType="separate"/>
    </w:r>
    <w:r w:rsidR="0096647C">
      <w:rPr>
        <w:rStyle w:val="SayfaNumaras"/>
        <w:rFonts w:ascii="Times New Roman" w:hAnsi="Times New Roman"/>
        <w:noProof/>
        <w:sz w:val="18"/>
        <w:szCs w:val="18"/>
      </w:rPr>
      <w:t>14</w:t>
    </w:r>
    <w:r w:rsidR="00ED61DF" w:rsidRPr="009423FB">
      <w:rPr>
        <w:rStyle w:val="SayfaNumaras"/>
        <w:rFonts w:ascii="Times New Roman" w:hAnsi="Times New Roman"/>
        <w:sz w:val="18"/>
        <w:szCs w:val="18"/>
      </w:rPr>
      <w:fldChar w:fldCharType="end"/>
    </w:r>
    <w:r w:rsidR="00ED61DF" w:rsidRPr="009423FB">
      <w:rPr>
        <w:rStyle w:val="SayfaNumaras"/>
        <w:rFonts w:ascii="Times New Roman" w:hAnsi="Times New Roman"/>
        <w:sz w:val="18"/>
        <w:szCs w:val="18"/>
      </w:rPr>
      <w:t xml:space="preserve"> of </w:t>
    </w:r>
    <w:r w:rsidR="00ED61DF" w:rsidRPr="009423FB">
      <w:rPr>
        <w:rStyle w:val="SayfaNumaras"/>
        <w:rFonts w:ascii="Times New Roman" w:hAnsi="Times New Roman"/>
        <w:sz w:val="18"/>
        <w:szCs w:val="18"/>
      </w:rPr>
      <w:fldChar w:fldCharType="begin"/>
    </w:r>
    <w:r w:rsidR="00ED61DF" w:rsidRPr="009423FB">
      <w:rPr>
        <w:rStyle w:val="SayfaNumaras"/>
        <w:rFonts w:ascii="Times New Roman" w:hAnsi="Times New Roman"/>
        <w:sz w:val="18"/>
        <w:szCs w:val="18"/>
      </w:rPr>
      <w:instrText xml:space="preserve"> NUMPAGES </w:instrText>
    </w:r>
    <w:r w:rsidR="00ED61DF" w:rsidRPr="009423FB">
      <w:rPr>
        <w:rStyle w:val="SayfaNumaras"/>
        <w:rFonts w:ascii="Times New Roman" w:hAnsi="Times New Roman"/>
        <w:sz w:val="18"/>
        <w:szCs w:val="18"/>
      </w:rPr>
      <w:fldChar w:fldCharType="separate"/>
    </w:r>
    <w:r w:rsidR="0096647C">
      <w:rPr>
        <w:rStyle w:val="SayfaNumaras"/>
        <w:rFonts w:ascii="Times New Roman" w:hAnsi="Times New Roman"/>
        <w:noProof/>
        <w:sz w:val="18"/>
        <w:szCs w:val="18"/>
      </w:rPr>
      <w:t>27</w:t>
    </w:r>
    <w:r w:rsidR="00ED61DF" w:rsidRPr="009423FB">
      <w:rPr>
        <w:rStyle w:val="SayfaNumaras"/>
        <w:rFonts w:ascii="Times New Roman" w:hAnsi="Times New Roman"/>
        <w:sz w:val="18"/>
        <w:szCs w:val="18"/>
      </w:rPr>
      <w:fldChar w:fldCharType="end"/>
    </w:r>
  </w:p>
  <w:p w14:paraId="5D145687" w14:textId="7C394931" w:rsidR="00ED61DF" w:rsidRPr="009423FB" w:rsidRDefault="001239FF" w:rsidP="009423FB">
    <w:pPr>
      <w:spacing w:before="0" w:after="0"/>
      <w:rPr>
        <w:rFonts w:ascii="Times New Roman" w:hAnsi="Times New Roman"/>
        <w:sz w:val="18"/>
        <w:szCs w:val="18"/>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Pr>
        <w:rFonts w:ascii="Times New Roman" w:hAnsi="Times New Roman"/>
        <w:noProof/>
        <w:sz w:val="18"/>
        <w:szCs w:val="18"/>
      </w:rPr>
      <w:t>c4b_itt_en.docx</w:t>
    </w:r>
    <w:r>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248851" w14:textId="77777777" w:rsidR="00ED61DF" w:rsidRPr="006A5F84" w:rsidRDefault="00ED61DF" w:rsidP="0047783A">
    <w:pPr>
      <w:pStyle w:val="AltBilgi"/>
      <w:framePr w:wrap="around" w:vAnchor="text" w:hAnchor="margin" w:xAlign="right" w:y="1"/>
      <w:rPr>
        <w:rStyle w:val="SayfaNumaras"/>
      </w:rPr>
    </w:pPr>
    <w:r w:rsidRPr="006A5F84">
      <w:rPr>
        <w:rStyle w:val="SayfaNumaras"/>
      </w:rPr>
      <w:fldChar w:fldCharType="begin"/>
    </w:r>
    <w:r w:rsidRPr="006A5F84">
      <w:rPr>
        <w:rStyle w:val="SayfaNumaras"/>
      </w:rPr>
      <w:instrText xml:space="preserve">PAGE  </w:instrText>
    </w:r>
    <w:r w:rsidRPr="006A5F84">
      <w:rPr>
        <w:rStyle w:val="SayfaNumaras"/>
      </w:rPr>
      <w:fldChar w:fldCharType="separate"/>
    </w:r>
    <w:r w:rsidRPr="006A5F84">
      <w:rPr>
        <w:rStyle w:val="SayfaNumaras"/>
      </w:rPr>
      <w:t>1</w:t>
    </w:r>
    <w:r w:rsidRPr="006A5F84">
      <w:rPr>
        <w:rStyle w:val="SayfaNumaras"/>
      </w:rPr>
      <w:fldChar w:fldCharType="end"/>
    </w:r>
  </w:p>
  <w:p w14:paraId="4B8E51A2" w14:textId="77777777" w:rsidR="00ED61DF" w:rsidRPr="006A5F84" w:rsidRDefault="00ED61DF" w:rsidP="0047783A">
    <w:pPr>
      <w:pStyle w:val="AltBilgi"/>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6F536C" w14:textId="77777777" w:rsidR="00723015" w:rsidRPr="001C3D34" w:rsidRDefault="00723015" w:rsidP="00723015">
    <w:pPr>
      <w:pStyle w:val="AltBilgi"/>
      <w:tabs>
        <w:tab w:val="clear" w:pos="4320"/>
        <w:tab w:val="clear" w:pos="8640"/>
        <w:tab w:val="right" w:pos="14742"/>
      </w:tabs>
      <w:spacing w:after="0"/>
      <w:ind w:right="6"/>
      <w:rPr>
        <w:rStyle w:val="SayfaNumaras"/>
        <w:rFonts w:ascii="Times New Roman" w:hAnsi="Times New Roman"/>
        <w:b/>
        <w:sz w:val="18"/>
      </w:rPr>
    </w:pPr>
    <w:r>
      <w:rPr>
        <w:rFonts w:ascii="Times New Roman" w:hAnsi="Times New Roman"/>
        <w:b/>
        <w:sz w:val="18"/>
      </w:rPr>
      <w:t>2025</w:t>
    </w:r>
    <w:r w:rsidRPr="009423FB">
      <w:rPr>
        <w:rFonts w:ascii="Times New Roman" w:hAnsi="Times New Roman"/>
        <w:sz w:val="18"/>
        <w:szCs w:val="18"/>
      </w:rPr>
      <w:tab/>
    </w:r>
    <w:r w:rsidRPr="009423FB">
      <w:rPr>
        <w:rStyle w:val="SayfaNumaras"/>
        <w:rFonts w:ascii="Times New Roman" w:hAnsi="Times New Roman"/>
        <w:sz w:val="18"/>
        <w:szCs w:val="18"/>
      </w:rPr>
      <w:t xml:space="preserve">Page </w:t>
    </w:r>
    <w:r w:rsidRPr="009423FB">
      <w:rPr>
        <w:rStyle w:val="SayfaNumaras"/>
        <w:rFonts w:ascii="Times New Roman" w:hAnsi="Times New Roman"/>
        <w:sz w:val="18"/>
        <w:szCs w:val="18"/>
      </w:rPr>
      <w:fldChar w:fldCharType="begin"/>
    </w:r>
    <w:r w:rsidRPr="009423FB">
      <w:rPr>
        <w:rStyle w:val="SayfaNumaras"/>
        <w:rFonts w:ascii="Times New Roman" w:hAnsi="Times New Roman"/>
        <w:sz w:val="18"/>
        <w:szCs w:val="18"/>
      </w:rPr>
      <w:instrText xml:space="preserve"> PAGE </w:instrText>
    </w:r>
    <w:r w:rsidRPr="009423FB">
      <w:rPr>
        <w:rStyle w:val="SayfaNumaras"/>
        <w:rFonts w:ascii="Times New Roman" w:hAnsi="Times New Roman"/>
        <w:sz w:val="18"/>
        <w:szCs w:val="18"/>
      </w:rPr>
      <w:fldChar w:fldCharType="separate"/>
    </w:r>
    <w:r>
      <w:rPr>
        <w:rStyle w:val="SayfaNumaras"/>
        <w:rFonts w:ascii="Times New Roman" w:hAnsi="Times New Roman"/>
        <w:noProof/>
        <w:sz w:val="18"/>
        <w:szCs w:val="18"/>
      </w:rPr>
      <w:t>14</w:t>
    </w:r>
    <w:r w:rsidRPr="009423FB">
      <w:rPr>
        <w:rStyle w:val="SayfaNumaras"/>
        <w:rFonts w:ascii="Times New Roman" w:hAnsi="Times New Roman"/>
        <w:sz w:val="18"/>
        <w:szCs w:val="18"/>
      </w:rPr>
      <w:fldChar w:fldCharType="end"/>
    </w:r>
    <w:r w:rsidRPr="009423FB">
      <w:rPr>
        <w:rStyle w:val="SayfaNumaras"/>
        <w:rFonts w:ascii="Times New Roman" w:hAnsi="Times New Roman"/>
        <w:sz w:val="18"/>
        <w:szCs w:val="18"/>
      </w:rPr>
      <w:t xml:space="preserve"> of </w:t>
    </w:r>
    <w:r w:rsidRPr="009423FB">
      <w:rPr>
        <w:rStyle w:val="SayfaNumaras"/>
        <w:rFonts w:ascii="Times New Roman" w:hAnsi="Times New Roman"/>
        <w:sz w:val="18"/>
        <w:szCs w:val="18"/>
      </w:rPr>
      <w:fldChar w:fldCharType="begin"/>
    </w:r>
    <w:r w:rsidRPr="009423FB">
      <w:rPr>
        <w:rStyle w:val="SayfaNumaras"/>
        <w:rFonts w:ascii="Times New Roman" w:hAnsi="Times New Roman"/>
        <w:sz w:val="18"/>
        <w:szCs w:val="18"/>
      </w:rPr>
      <w:instrText xml:space="preserve"> NUMPAGES </w:instrText>
    </w:r>
    <w:r w:rsidRPr="009423FB">
      <w:rPr>
        <w:rStyle w:val="SayfaNumaras"/>
        <w:rFonts w:ascii="Times New Roman" w:hAnsi="Times New Roman"/>
        <w:sz w:val="18"/>
        <w:szCs w:val="18"/>
      </w:rPr>
      <w:fldChar w:fldCharType="separate"/>
    </w:r>
    <w:r>
      <w:rPr>
        <w:rStyle w:val="SayfaNumaras"/>
        <w:rFonts w:ascii="Times New Roman" w:hAnsi="Times New Roman"/>
        <w:noProof/>
        <w:sz w:val="18"/>
        <w:szCs w:val="18"/>
      </w:rPr>
      <w:t>27</w:t>
    </w:r>
    <w:r w:rsidRPr="009423FB">
      <w:rPr>
        <w:rStyle w:val="SayfaNumaras"/>
        <w:rFonts w:ascii="Times New Roman" w:hAnsi="Times New Roman"/>
        <w:sz w:val="18"/>
        <w:szCs w:val="18"/>
      </w:rPr>
      <w:fldChar w:fldCharType="end"/>
    </w:r>
  </w:p>
  <w:p w14:paraId="69E01120" w14:textId="2A74444B" w:rsidR="00723015" w:rsidRPr="009423FB" w:rsidRDefault="00723015" w:rsidP="009423FB">
    <w:pPr>
      <w:spacing w:before="0" w:after="0"/>
      <w:rPr>
        <w:rFonts w:ascii="Times New Roman" w:hAnsi="Times New Roman"/>
        <w:sz w:val="18"/>
        <w:szCs w:val="18"/>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Pr>
        <w:rFonts w:ascii="Times New Roman" w:hAnsi="Times New Roman"/>
        <w:noProof/>
        <w:sz w:val="18"/>
        <w:szCs w:val="18"/>
      </w:rPr>
      <w:t>c4b_itt_en.docx</w:t>
    </w:r>
    <w:r>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70D141" w14:textId="77777777" w:rsidR="00951328" w:rsidRPr="006A5F84" w:rsidRDefault="00951328">
      <w:r w:rsidRPr="006A5F84">
        <w:separator/>
      </w:r>
    </w:p>
  </w:footnote>
  <w:footnote w:type="continuationSeparator" w:id="0">
    <w:p w14:paraId="0ACFDF2B" w14:textId="77777777" w:rsidR="00951328" w:rsidRPr="006A5F84" w:rsidRDefault="00951328">
      <w:r w:rsidRPr="006A5F84">
        <w:continuationSeparator/>
      </w:r>
    </w:p>
  </w:footnote>
  <w:footnote w:id="1">
    <w:p w14:paraId="5FCFAF38" w14:textId="77777777" w:rsidR="00656F32" w:rsidRPr="00723015" w:rsidRDefault="00656F32" w:rsidP="00656F32">
      <w:pPr>
        <w:pStyle w:val="DipnotMetni"/>
      </w:pPr>
      <w:r w:rsidRPr="006A5F84">
        <w:rPr>
          <w:rStyle w:val="DipnotBavurusu"/>
          <w:lang w:val="en-GB"/>
        </w:rPr>
        <w:footnoteRef/>
      </w:r>
      <w:r w:rsidRPr="00723015">
        <w:tab/>
      </w:r>
      <w:r w:rsidRPr="00656F32">
        <w:t>DDP (</w:t>
      </w:r>
      <w:proofErr w:type="spellStart"/>
      <w:r w:rsidRPr="00656F32">
        <w:t>Delivered</w:t>
      </w:r>
      <w:proofErr w:type="spellEnd"/>
      <w:r w:rsidRPr="00656F32">
        <w:t xml:space="preserve"> Duty </w:t>
      </w:r>
      <w:proofErr w:type="spellStart"/>
      <w:r w:rsidRPr="00656F32">
        <w:t>Paid</w:t>
      </w:r>
      <w:proofErr w:type="spellEnd"/>
      <w:r w:rsidRPr="00656F32">
        <w:t>) / DAP (</w:t>
      </w:r>
      <w:proofErr w:type="spellStart"/>
      <w:r w:rsidRPr="00656F32">
        <w:t>Delivered</w:t>
      </w:r>
      <w:proofErr w:type="spellEnd"/>
      <w:r w:rsidRPr="00656F32">
        <w:t xml:space="preserve"> At Place) —</w:t>
      </w:r>
      <w:r w:rsidRPr="00723015">
        <w:t xml:space="preserve"> Incoterms 2020 International </w:t>
      </w:r>
      <w:proofErr w:type="spellStart"/>
      <w:r w:rsidRPr="00723015">
        <w:t>Chamber</w:t>
      </w:r>
      <w:proofErr w:type="spellEnd"/>
      <w:r w:rsidRPr="00723015">
        <w:t xml:space="preserve"> of Commerce </w:t>
      </w:r>
      <w:hyperlink r:id="rId1" w:history="1">
        <w:r>
          <w:rPr>
            <w:rStyle w:val="Kpr"/>
            <w:lang w:val="en-GB"/>
          </w:rPr>
          <w:t>http://www.iccwbo.org/incoterms/</w:t>
        </w:r>
      </w:hyperlink>
    </w:p>
  </w:footnote>
  <w:footnote w:id="2">
    <w:p w14:paraId="1021067D" w14:textId="7471076D" w:rsidR="006D653B" w:rsidRPr="00723015" w:rsidRDefault="006D653B" w:rsidP="00723015">
      <w:pPr>
        <w:pStyle w:val="DipnotMetni"/>
      </w:pPr>
      <w:r>
        <w:rPr>
          <w:rStyle w:val="DipnotBavurusu"/>
        </w:rPr>
        <w:footnoteRef/>
      </w:r>
      <w:r w:rsidR="001C3D34" w:rsidRPr="00723015">
        <w:tab/>
      </w:r>
      <w:proofErr w:type="spellStart"/>
      <w:r w:rsidRPr="00723015">
        <w:t>Please</w:t>
      </w:r>
      <w:proofErr w:type="spellEnd"/>
      <w:r w:rsidRPr="00723015">
        <w:t xml:space="preserve"> note </w:t>
      </w:r>
      <w:proofErr w:type="spellStart"/>
      <w:r w:rsidRPr="00723015">
        <w:t>that</w:t>
      </w:r>
      <w:proofErr w:type="spellEnd"/>
      <w:r w:rsidRPr="00723015">
        <w:t xml:space="preserve"> the EU Official Journal </w:t>
      </w:r>
      <w:proofErr w:type="spellStart"/>
      <w:r w:rsidRPr="00723015">
        <w:t>contains</w:t>
      </w:r>
      <w:proofErr w:type="spellEnd"/>
      <w:r w:rsidRPr="00723015">
        <w:t xml:space="preserve"> the official </w:t>
      </w:r>
      <w:proofErr w:type="spellStart"/>
      <w:r w:rsidRPr="00723015">
        <w:t>list</w:t>
      </w:r>
      <w:proofErr w:type="spellEnd"/>
      <w:r w:rsidRPr="00723015">
        <w:t xml:space="preserve"> of </w:t>
      </w:r>
      <w:proofErr w:type="spellStart"/>
      <w:r w:rsidRPr="00723015">
        <w:t>entities</w:t>
      </w:r>
      <w:proofErr w:type="spellEnd"/>
      <w:r w:rsidRPr="00723015">
        <w:t xml:space="preserve"> </w:t>
      </w:r>
      <w:proofErr w:type="spellStart"/>
      <w:r w:rsidRPr="00723015">
        <w:t>subject</w:t>
      </w:r>
      <w:proofErr w:type="spellEnd"/>
      <w:r w:rsidRPr="00723015">
        <w:t xml:space="preserve"> to restrictive </w:t>
      </w:r>
      <w:proofErr w:type="spellStart"/>
      <w:r w:rsidRPr="00723015">
        <w:t>measures</w:t>
      </w:r>
      <w:proofErr w:type="spellEnd"/>
      <w:r w:rsidRPr="00723015">
        <w:t xml:space="preserve"> and, in case of </w:t>
      </w:r>
      <w:proofErr w:type="spellStart"/>
      <w:r w:rsidRPr="00723015">
        <w:t>conflict</w:t>
      </w:r>
      <w:proofErr w:type="spellEnd"/>
      <w:r w:rsidRPr="00723015">
        <w:t xml:space="preserve">, </w:t>
      </w:r>
      <w:proofErr w:type="spellStart"/>
      <w:r w:rsidRPr="00723015">
        <w:t>it</w:t>
      </w:r>
      <w:proofErr w:type="spellEnd"/>
      <w:r w:rsidRPr="00723015">
        <w:t xml:space="preserve"> </w:t>
      </w:r>
      <w:proofErr w:type="spellStart"/>
      <w:r w:rsidRPr="00723015">
        <w:t>prevails</w:t>
      </w:r>
      <w:proofErr w:type="spellEnd"/>
      <w:r w:rsidRPr="00723015">
        <w:t xml:space="preserve"> over the </w:t>
      </w:r>
      <w:proofErr w:type="spellStart"/>
      <w:r w:rsidRPr="00723015">
        <w:t>list</w:t>
      </w:r>
      <w:proofErr w:type="spellEnd"/>
      <w:r w:rsidRPr="00723015">
        <w:t xml:space="preserve"> of the </w:t>
      </w:r>
      <w:hyperlink r:id="rId2" w:anchor="/main" w:tgtFrame="_blank" w:history="1">
        <w:r w:rsidRPr="00E37E17">
          <w:rPr>
            <w:rStyle w:val="Kpr"/>
            <w:i/>
            <w:iCs/>
            <w:sz w:val="18"/>
            <w:szCs w:val="18"/>
            <w:lang w:val="en-US"/>
          </w:rPr>
          <w:t>EU Sanctions Map</w:t>
        </w:r>
      </w:hyperlink>
      <w:r w:rsidRPr="00723015">
        <w:t>.</w:t>
      </w:r>
    </w:p>
  </w:footnote>
  <w:footnote w:id="3">
    <w:p w14:paraId="7C36EC89" w14:textId="67B40648" w:rsidR="00ED61DF" w:rsidRPr="00723015" w:rsidRDefault="00ED61DF" w:rsidP="00723015">
      <w:pPr>
        <w:pStyle w:val="DipnotMetni"/>
      </w:pPr>
      <w:r>
        <w:rPr>
          <w:rStyle w:val="DipnotBavurusu"/>
        </w:rPr>
        <w:footnoteRef/>
      </w:r>
      <w:r w:rsidR="001C3D34" w:rsidRPr="00723015">
        <w:tab/>
      </w:r>
      <w:r w:rsidRPr="00723015">
        <w:t>See PRAG Section 2.</w:t>
      </w:r>
      <w:r w:rsidR="00EB1B5D" w:rsidRPr="00723015">
        <w:t>4.2.3.(1)</w:t>
      </w:r>
    </w:p>
  </w:footnote>
  <w:footnote w:id="4">
    <w:p w14:paraId="01039ADD" w14:textId="77777777" w:rsidR="008229B8" w:rsidRPr="00723015" w:rsidRDefault="008229B8" w:rsidP="008229B8">
      <w:pPr>
        <w:pStyle w:val="DipnotMetni"/>
      </w:pPr>
      <w:r>
        <w:rPr>
          <w:rStyle w:val="DipnotBavurusu"/>
        </w:rPr>
        <w:footnoteRef/>
      </w:r>
      <w:r w:rsidRPr="00723015">
        <w:t xml:space="preserve"> </w:t>
      </w:r>
      <w:r w:rsidRPr="00390CF5">
        <w:rPr>
          <w:lang w:val="en-US"/>
        </w:rPr>
        <w:t>It is recommended to use registered mail in case the postmark would not be readable</w:t>
      </w:r>
    </w:p>
  </w:footnote>
  <w:footnote w:id="5">
    <w:p w14:paraId="31D37E22" w14:textId="18B16D9C" w:rsidR="00ED61DF" w:rsidRPr="00723015" w:rsidRDefault="00ED61DF" w:rsidP="00723015">
      <w:pPr>
        <w:pStyle w:val="DipnotMetni"/>
      </w:pPr>
      <w:r w:rsidRPr="008229B8">
        <w:rPr>
          <w:rStyle w:val="DipnotBavurusu"/>
          <w:lang w:val="en-GB"/>
        </w:rPr>
        <w:footnoteRef/>
      </w:r>
      <w:r w:rsidR="00E93A21" w:rsidRPr="008229B8">
        <w:tab/>
      </w:r>
      <w:r w:rsidRPr="008229B8">
        <w:t>[&lt;DDP (</w:t>
      </w:r>
      <w:proofErr w:type="spellStart"/>
      <w:r w:rsidRPr="008229B8">
        <w:t>Delivered</w:t>
      </w:r>
      <w:proofErr w:type="spellEnd"/>
      <w:r w:rsidRPr="008229B8">
        <w:t xml:space="preserve"> Duty </w:t>
      </w:r>
      <w:proofErr w:type="spellStart"/>
      <w:r w:rsidRPr="008229B8">
        <w:t>Paid</w:t>
      </w:r>
      <w:proofErr w:type="spellEnd"/>
      <w:r w:rsidRPr="008229B8">
        <w:t>)&gt;] [&lt;DAP (</w:t>
      </w:r>
      <w:proofErr w:type="spellStart"/>
      <w:r w:rsidRPr="008229B8">
        <w:t>Delivered</w:t>
      </w:r>
      <w:proofErr w:type="spellEnd"/>
      <w:r w:rsidRPr="008229B8">
        <w:t xml:space="preserve"> At Place)&gt;] — Incoterms</w:t>
      </w:r>
      <w:r w:rsidRPr="00723015">
        <w:t xml:space="preserve"> 2020 International </w:t>
      </w:r>
      <w:proofErr w:type="spellStart"/>
      <w:r w:rsidRPr="00723015">
        <w:t>Chamber</w:t>
      </w:r>
      <w:proofErr w:type="spellEnd"/>
      <w:r w:rsidRPr="00723015">
        <w:t xml:space="preserve"> of Commerce  </w:t>
      </w:r>
      <w:hyperlink r:id="rId3" w:history="1">
        <w:r>
          <w:rPr>
            <w:rStyle w:val="Kpr"/>
            <w:lang w:val="en-GB"/>
          </w:rPr>
          <w:t>http://www.iccwbo.org/incoterms/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2C9AB7" w14:textId="0B7C0369" w:rsidR="00723015" w:rsidRDefault="00DB1039">
    <w:pPr>
      <w:pStyle w:val="stBilgi"/>
    </w:pPr>
    <w:r>
      <w:rPr>
        <w:rFonts w:eastAsia="Arial" w:cs="Arial"/>
        <w:noProof/>
        <w:snapToGrid/>
      </w:rPr>
      <w:pict w14:anchorId="00E6714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2.jpg" o:spid="_x0000_i1025" type="#_x0000_t75" style="width:453pt;height:78pt;visibility:visible;mso-wrap-style:square">
          <v:imagedata r:id="rId1" o:titl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1"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4" w15:restartNumberingAfterBreak="0">
    <w:nsid w:val="2974113C"/>
    <w:multiLevelType w:val="hybridMultilevel"/>
    <w:tmpl w:val="AED8405E"/>
    <w:lvl w:ilvl="0" w:tplc="18090001">
      <w:start w:val="1"/>
      <w:numFmt w:val="bullet"/>
      <w:lvlText w:val=""/>
      <w:lvlJc w:val="left"/>
      <w:pPr>
        <w:ind w:left="1495" w:hanging="360"/>
      </w:pPr>
      <w:rPr>
        <w:rFonts w:ascii="Symbol" w:hAnsi="Symbol" w:hint="default"/>
      </w:rPr>
    </w:lvl>
    <w:lvl w:ilvl="1" w:tplc="18090003" w:tentative="1">
      <w:start w:val="1"/>
      <w:numFmt w:val="bullet"/>
      <w:lvlText w:val="o"/>
      <w:lvlJc w:val="left"/>
      <w:pPr>
        <w:ind w:left="2215" w:hanging="360"/>
      </w:pPr>
      <w:rPr>
        <w:rFonts w:ascii="Courier New" w:hAnsi="Courier New" w:cs="Courier New" w:hint="default"/>
      </w:rPr>
    </w:lvl>
    <w:lvl w:ilvl="2" w:tplc="18090005" w:tentative="1">
      <w:start w:val="1"/>
      <w:numFmt w:val="bullet"/>
      <w:lvlText w:val=""/>
      <w:lvlJc w:val="left"/>
      <w:pPr>
        <w:ind w:left="2935" w:hanging="360"/>
      </w:pPr>
      <w:rPr>
        <w:rFonts w:ascii="Wingdings" w:hAnsi="Wingdings" w:hint="default"/>
      </w:rPr>
    </w:lvl>
    <w:lvl w:ilvl="3" w:tplc="18090001" w:tentative="1">
      <w:start w:val="1"/>
      <w:numFmt w:val="bullet"/>
      <w:lvlText w:val=""/>
      <w:lvlJc w:val="left"/>
      <w:pPr>
        <w:ind w:left="3655" w:hanging="360"/>
      </w:pPr>
      <w:rPr>
        <w:rFonts w:ascii="Symbol" w:hAnsi="Symbol" w:hint="default"/>
      </w:rPr>
    </w:lvl>
    <w:lvl w:ilvl="4" w:tplc="18090003" w:tentative="1">
      <w:start w:val="1"/>
      <w:numFmt w:val="bullet"/>
      <w:lvlText w:val="o"/>
      <w:lvlJc w:val="left"/>
      <w:pPr>
        <w:ind w:left="4375" w:hanging="360"/>
      </w:pPr>
      <w:rPr>
        <w:rFonts w:ascii="Courier New" w:hAnsi="Courier New" w:cs="Courier New" w:hint="default"/>
      </w:rPr>
    </w:lvl>
    <w:lvl w:ilvl="5" w:tplc="18090005" w:tentative="1">
      <w:start w:val="1"/>
      <w:numFmt w:val="bullet"/>
      <w:lvlText w:val=""/>
      <w:lvlJc w:val="left"/>
      <w:pPr>
        <w:ind w:left="5095" w:hanging="360"/>
      </w:pPr>
      <w:rPr>
        <w:rFonts w:ascii="Wingdings" w:hAnsi="Wingdings" w:hint="default"/>
      </w:rPr>
    </w:lvl>
    <w:lvl w:ilvl="6" w:tplc="18090001" w:tentative="1">
      <w:start w:val="1"/>
      <w:numFmt w:val="bullet"/>
      <w:lvlText w:val=""/>
      <w:lvlJc w:val="left"/>
      <w:pPr>
        <w:ind w:left="5815" w:hanging="360"/>
      </w:pPr>
      <w:rPr>
        <w:rFonts w:ascii="Symbol" w:hAnsi="Symbol" w:hint="default"/>
      </w:rPr>
    </w:lvl>
    <w:lvl w:ilvl="7" w:tplc="18090003" w:tentative="1">
      <w:start w:val="1"/>
      <w:numFmt w:val="bullet"/>
      <w:lvlText w:val="o"/>
      <w:lvlJc w:val="left"/>
      <w:pPr>
        <w:ind w:left="6535" w:hanging="360"/>
      </w:pPr>
      <w:rPr>
        <w:rFonts w:ascii="Courier New" w:hAnsi="Courier New" w:cs="Courier New" w:hint="default"/>
      </w:rPr>
    </w:lvl>
    <w:lvl w:ilvl="8" w:tplc="18090005" w:tentative="1">
      <w:start w:val="1"/>
      <w:numFmt w:val="bullet"/>
      <w:lvlText w:val=""/>
      <w:lvlJc w:val="left"/>
      <w:pPr>
        <w:ind w:left="7255" w:hanging="360"/>
      </w:pPr>
      <w:rPr>
        <w:rFonts w:ascii="Wingdings" w:hAnsi="Wingdings" w:hint="default"/>
      </w:rPr>
    </w:lvl>
  </w:abstractNum>
  <w:abstractNum w:abstractNumId="15"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2B7444F2"/>
    <w:multiLevelType w:val="hybridMultilevel"/>
    <w:tmpl w:val="988CC0D0"/>
    <w:lvl w:ilvl="0" w:tplc="18090001">
      <w:start w:val="1"/>
      <w:numFmt w:val="bullet"/>
      <w:lvlText w:val=""/>
      <w:lvlJc w:val="left"/>
      <w:pPr>
        <w:ind w:left="1570" w:hanging="360"/>
      </w:pPr>
      <w:rPr>
        <w:rFonts w:ascii="Symbol" w:hAnsi="Symbol" w:hint="default"/>
      </w:rPr>
    </w:lvl>
    <w:lvl w:ilvl="1" w:tplc="18090003" w:tentative="1">
      <w:start w:val="1"/>
      <w:numFmt w:val="bullet"/>
      <w:lvlText w:val="o"/>
      <w:lvlJc w:val="left"/>
      <w:pPr>
        <w:ind w:left="2290" w:hanging="360"/>
      </w:pPr>
      <w:rPr>
        <w:rFonts w:ascii="Courier New" w:hAnsi="Courier New" w:cs="Courier New" w:hint="default"/>
      </w:rPr>
    </w:lvl>
    <w:lvl w:ilvl="2" w:tplc="18090005" w:tentative="1">
      <w:start w:val="1"/>
      <w:numFmt w:val="bullet"/>
      <w:lvlText w:val=""/>
      <w:lvlJc w:val="left"/>
      <w:pPr>
        <w:ind w:left="3010" w:hanging="360"/>
      </w:pPr>
      <w:rPr>
        <w:rFonts w:ascii="Wingdings" w:hAnsi="Wingdings" w:hint="default"/>
      </w:rPr>
    </w:lvl>
    <w:lvl w:ilvl="3" w:tplc="18090001" w:tentative="1">
      <w:start w:val="1"/>
      <w:numFmt w:val="bullet"/>
      <w:lvlText w:val=""/>
      <w:lvlJc w:val="left"/>
      <w:pPr>
        <w:ind w:left="3730" w:hanging="360"/>
      </w:pPr>
      <w:rPr>
        <w:rFonts w:ascii="Symbol" w:hAnsi="Symbol" w:hint="default"/>
      </w:rPr>
    </w:lvl>
    <w:lvl w:ilvl="4" w:tplc="18090003" w:tentative="1">
      <w:start w:val="1"/>
      <w:numFmt w:val="bullet"/>
      <w:lvlText w:val="o"/>
      <w:lvlJc w:val="left"/>
      <w:pPr>
        <w:ind w:left="4450" w:hanging="360"/>
      </w:pPr>
      <w:rPr>
        <w:rFonts w:ascii="Courier New" w:hAnsi="Courier New" w:cs="Courier New" w:hint="default"/>
      </w:rPr>
    </w:lvl>
    <w:lvl w:ilvl="5" w:tplc="18090005" w:tentative="1">
      <w:start w:val="1"/>
      <w:numFmt w:val="bullet"/>
      <w:lvlText w:val=""/>
      <w:lvlJc w:val="left"/>
      <w:pPr>
        <w:ind w:left="5170" w:hanging="360"/>
      </w:pPr>
      <w:rPr>
        <w:rFonts w:ascii="Wingdings" w:hAnsi="Wingdings" w:hint="default"/>
      </w:rPr>
    </w:lvl>
    <w:lvl w:ilvl="6" w:tplc="18090001" w:tentative="1">
      <w:start w:val="1"/>
      <w:numFmt w:val="bullet"/>
      <w:lvlText w:val=""/>
      <w:lvlJc w:val="left"/>
      <w:pPr>
        <w:ind w:left="5890" w:hanging="360"/>
      </w:pPr>
      <w:rPr>
        <w:rFonts w:ascii="Symbol" w:hAnsi="Symbol" w:hint="default"/>
      </w:rPr>
    </w:lvl>
    <w:lvl w:ilvl="7" w:tplc="18090003" w:tentative="1">
      <w:start w:val="1"/>
      <w:numFmt w:val="bullet"/>
      <w:lvlText w:val="o"/>
      <w:lvlJc w:val="left"/>
      <w:pPr>
        <w:ind w:left="6610" w:hanging="360"/>
      </w:pPr>
      <w:rPr>
        <w:rFonts w:ascii="Courier New" w:hAnsi="Courier New" w:cs="Courier New" w:hint="default"/>
      </w:rPr>
    </w:lvl>
    <w:lvl w:ilvl="8" w:tplc="18090005" w:tentative="1">
      <w:start w:val="1"/>
      <w:numFmt w:val="bullet"/>
      <w:lvlText w:val=""/>
      <w:lvlJc w:val="left"/>
      <w:pPr>
        <w:ind w:left="7330" w:hanging="360"/>
      </w:pPr>
      <w:rPr>
        <w:rFonts w:ascii="Wingdings" w:hAnsi="Wingdings" w:hint="default"/>
      </w:rPr>
    </w:lvl>
  </w:abstractNum>
  <w:abstractNum w:abstractNumId="17" w15:restartNumberingAfterBreak="0">
    <w:nsid w:val="2C130314"/>
    <w:multiLevelType w:val="hybridMultilevel"/>
    <w:tmpl w:val="1DDE0E70"/>
    <w:lvl w:ilvl="0" w:tplc="BE5A34EE">
      <w:start w:val="10"/>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8"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1"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2"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3"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69216D6C"/>
    <w:multiLevelType w:val="multilevel"/>
    <w:tmpl w:val="F9A4CF84"/>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Balk4"/>
      <w:lvlText w:val="%1.%2.%3.%4"/>
      <w:lvlJc w:val="left"/>
      <w:pPr>
        <w:tabs>
          <w:tab w:val="num" w:pos="864"/>
        </w:tabs>
        <w:ind w:left="864" w:hanging="864"/>
      </w:pPr>
      <w:rPr>
        <w:rFonts w:hint="default"/>
      </w:rPr>
    </w:lvl>
    <w:lvl w:ilvl="4">
      <w:start w:val="1"/>
      <w:numFmt w:val="decimal"/>
      <w:pStyle w:val="Balk5"/>
      <w:lvlText w:val="%1.%2.%3.%4.%5"/>
      <w:lvlJc w:val="left"/>
      <w:pPr>
        <w:tabs>
          <w:tab w:val="num" w:pos="1008"/>
        </w:tabs>
        <w:ind w:left="1008" w:hanging="1008"/>
      </w:pPr>
      <w:rPr>
        <w:rFonts w:hint="default"/>
      </w:rPr>
    </w:lvl>
    <w:lvl w:ilvl="5">
      <w:start w:val="1"/>
      <w:numFmt w:val="none"/>
      <w:pStyle w:val="Balk6"/>
      <w:lvlText w:val=""/>
      <w:lvlJc w:val="left"/>
      <w:pPr>
        <w:tabs>
          <w:tab w:val="num" w:pos="360"/>
        </w:tabs>
        <w:ind w:left="0" w:firstLine="0"/>
      </w:pPr>
      <w:rPr>
        <w:rFonts w:hint="default"/>
      </w:rPr>
    </w:lvl>
    <w:lvl w:ilvl="6">
      <w:start w:val="1"/>
      <w:numFmt w:val="decimal"/>
      <w:pStyle w:val="Balk7"/>
      <w:lvlText w:val="%1.%2.%3.%4.%5.%6.%7"/>
      <w:lvlJc w:val="left"/>
      <w:pPr>
        <w:tabs>
          <w:tab w:val="num" w:pos="1296"/>
        </w:tabs>
        <w:ind w:left="1296" w:hanging="1296"/>
      </w:pPr>
      <w:rPr>
        <w:rFonts w:hint="default"/>
      </w:rPr>
    </w:lvl>
    <w:lvl w:ilvl="7">
      <w:start w:val="1"/>
      <w:numFmt w:val="decimal"/>
      <w:pStyle w:val="Balk8"/>
      <w:lvlText w:val="%1.%2.%3.%4.%5.%6.%7.%8"/>
      <w:lvlJc w:val="left"/>
      <w:pPr>
        <w:tabs>
          <w:tab w:val="num" w:pos="1440"/>
        </w:tabs>
        <w:ind w:left="1440" w:hanging="1440"/>
      </w:pPr>
      <w:rPr>
        <w:rFonts w:hint="default"/>
      </w:rPr>
    </w:lvl>
    <w:lvl w:ilvl="8">
      <w:start w:val="1"/>
      <w:numFmt w:val="decimal"/>
      <w:pStyle w:val="Balk9"/>
      <w:lvlText w:val="%1.%2.%3.%4.%5.%6.%7.%8.%9"/>
      <w:lvlJc w:val="left"/>
      <w:pPr>
        <w:tabs>
          <w:tab w:val="num" w:pos="1584"/>
        </w:tabs>
        <w:ind w:left="1584" w:hanging="1584"/>
      </w:pPr>
      <w:rPr>
        <w:rFonts w:hint="default"/>
      </w:rPr>
    </w:lvl>
  </w:abstractNum>
  <w:abstractNum w:abstractNumId="27" w15:restartNumberingAfterBreak="0">
    <w:nsid w:val="6AC66C70"/>
    <w:multiLevelType w:val="hybridMultilevel"/>
    <w:tmpl w:val="99CCB154"/>
    <w:lvl w:ilvl="0" w:tplc="18090001">
      <w:start w:val="1"/>
      <w:numFmt w:val="bullet"/>
      <w:lvlText w:val=""/>
      <w:lvlJc w:val="left"/>
      <w:pPr>
        <w:ind w:left="1570" w:hanging="360"/>
      </w:pPr>
      <w:rPr>
        <w:rFonts w:ascii="Symbol" w:hAnsi="Symbol" w:hint="default"/>
      </w:rPr>
    </w:lvl>
    <w:lvl w:ilvl="1" w:tplc="18090003" w:tentative="1">
      <w:start w:val="1"/>
      <w:numFmt w:val="bullet"/>
      <w:lvlText w:val="o"/>
      <w:lvlJc w:val="left"/>
      <w:pPr>
        <w:ind w:left="2290" w:hanging="360"/>
      </w:pPr>
      <w:rPr>
        <w:rFonts w:ascii="Courier New" w:hAnsi="Courier New" w:cs="Courier New" w:hint="default"/>
      </w:rPr>
    </w:lvl>
    <w:lvl w:ilvl="2" w:tplc="18090005" w:tentative="1">
      <w:start w:val="1"/>
      <w:numFmt w:val="bullet"/>
      <w:lvlText w:val=""/>
      <w:lvlJc w:val="left"/>
      <w:pPr>
        <w:ind w:left="3010" w:hanging="360"/>
      </w:pPr>
      <w:rPr>
        <w:rFonts w:ascii="Wingdings" w:hAnsi="Wingdings" w:hint="default"/>
      </w:rPr>
    </w:lvl>
    <w:lvl w:ilvl="3" w:tplc="18090001" w:tentative="1">
      <w:start w:val="1"/>
      <w:numFmt w:val="bullet"/>
      <w:lvlText w:val=""/>
      <w:lvlJc w:val="left"/>
      <w:pPr>
        <w:ind w:left="3730" w:hanging="360"/>
      </w:pPr>
      <w:rPr>
        <w:rFonts w:ascii="Symbol" w:hAnsi="Symbol" w:hint="default"/>
      </w:rPr>
    </w:lvl>
    <w:lvl w:ilvl="4" w:tplc="18090003" w:tentative="1">
      <w:start w:val="1"/>
      <w:numFmt w:val="bullet"/>
      <w:lvlText w:val="o"/>
      <w:lvlJc w:val="left"/>
      <w:pPr>
        <w:ind w:left="4450" w:hanging="360"/>
      </w:pPr>
      <w:rPr>
        <w:rFonts w:ascii="Courier New" w:hAnsi="Courier New" w:cs="Courier New" w:hint="default"/>
      </w:rPr>
    </w:lvl>
    <w:lvl w:ilvl="5" w:tplc="18090005" w:tentative="1">
      <w:start w:val="1"/>
      <w:numFmt w:val="bullet"/>
      <w:lvlText w:val=""/>
      <w:lvlJc w:val="left"/>
      <w:pPr>
        <w:ind w:left="5170" w:hanging="360"/>
      </w:pPr>
      <w:rPr>
        <w:rFonts w:ascii="Wingdings" w:hAnsi="Wingdings" w:hint="default"/>
      </w:rPr>
    </w:lvl>
    <w:lvl w:ilvl="6" w:tplc="18090001" w:tentative="1">
      <w:start w:val="1"/>
      <w:numFmt w:val="bullet"/>
      <w:lvlText w:val=""/>
      <w:lvlJc w:val="left"/>
      <w:pPr>
        <w:ind w:left="5890" w:hanging="360"/>
      </w:pPr>
      <w:rPr>
        <w:rFonts w:ascii="Symbol" w:hAnsi="Symbol" w:hint="default"/>
      </w:rPr>
    </w:lvl>
    <w:lvl w:ilvl="7" w:tplc="18090003" w:tentative="1">
      <w:start w:val="1"/>
      <w:numFmt w:val="bullet"/>
      <w:lvlText w:val="o"/>
      <w:lvlJc w:val="left"/>
      <w:pPr>
        <w:ind w:left="6610" w:hanging="360"/>
      </w:pPr>
      <w:rPr>
        <w:rFonts w:ascii="Courier New" w:hAnsi="Courier New" w:cs="Courier New" w:hint="default"/>
      </w:rPr>
    </w:lvl>
    <w:lvl w:ilvl="8" w:tplc="18090005" w:tentative="1">
      <w:start w:val="1"/>
      <w:numFmt w:val="bullet"/>
      <w:lvlText w:val=""/>
      <w:lvlJc w:val="left"/>
      <w:pPr>
        <w:ind w:left="7330" w:hanging="360"/>
      </w:pPr>
      <w:rPr>
        <w:rFonts w:ascii="Wingdings" w:hAnsi="Wingdings" w:hint="default"/>
      </w:rPr>
    </w:lvl>
  </w:abstractNum>
  <w:abstractNum w:abstractNumId="28"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C581ACA"/>
    <w:multiLevelType w:val="hybridMultilevel"/>
    <w:tmpl w:val="B964B652"/>
    <w:lvl w:ilvl="0" w:tplc="080C0001">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31"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15713322">
    <w:abstractNumId w:val="12"/>
  </w:num>
  <w:num w:numId="2" w16cid:durableId="1955747445">
    <w:abstractNumId w:val="26"/>
  </w:num>
  <w:num w:numId="3" w16cid:durableId="1389453632">
    <w:abstractNumId w:val="11"/>
  </w:num>
  <w:num w:numId="4" w16cid:durableId="1408842436">
    <w:abstractNumId w:val="15"/>
  </w:num>
  <w:num w:numId="5" w16cid:durableId="1352296868">
    <w:abstractNumId w:val="29"/>
  </w:num>
  <w:num w:numId="6" w16cid:durableId="678043995">
    <w:abstractNumId w:val="10"/>
  </w:num>
  <w:num w:numId="7" w16cid:durableId="311720499">
    <w:abstractNumId w:val="6"/>
  </w:num>
  <w:num w:numId="8" w16cid:durableId="1145700428">
    <w:abstractNumId w:val="2"/>
  </w:num>
  <w:num w:numId="9" w16cid:durableId="1579052090">
    <w:abstractNumId w:val="18"/>
  </w:num>
  <w:num w:numId="10" w16cid:durableId="532690303">
    <w:abstractNumId w:val="5"/>
  </w:num>
  <w:num w:numId="11" w16cid:durableId="1871019500">
    <w:abstractNumId w:val="25"/>
  </w:num>
  <w:num w:numId="12" w16cid:durableId="403339021">
    <w:abstractNumId w:val="13"/>
  </w:num>
  <w:num w:numId="13" w16cid:durableId="1833980461">
    <w:abstractNumId w:val="8"/>
  </w:num>
  <w:num w:numId="14" w16cid:durableId="2072649474">
    <w:abstractNumId w:val="23"/>
  </w:num>
  <w:num w:numId="15" w16cid:durableId="291442896">
    <w:abstractNumId w:val="24"/>
  </w:num>
  <w:num w:numId="16" w16cid:durableId="1525287379">
    <w:abstractNumId w:val="9"/>
  </w:num>
  <w:num w:numId="17" w16cid:durableId="1909881739">
    <w:abstractNumId w:val="19"/>
  </w:num>
  <w:num w:numId="18" w16cid:durableId="915630303">
    <w:abstractNumId w:val="12"/>
  </w:num>
  <w:num w:numId="19" w16cid:durableId="1950309605">
    <w:abstractNumId w:val="12"/>
  </w:num>
  <w:num w:numId="20" w16cid:durableId="1324436481">
    <w:abstractNumId w:val="31"/>
  </w:num>
  <w:num w:numId="21" w16cid:durableId="1292786073">
    <w:abstractNumId w:val="21"/>
  </w:num>
  <w:num w:numId="22" w16cid:durableId="1355768147">
    <w:abstractNumId w:val="20"/>
  </w:num>
  <w:num w:numId="23" w16cid:durableId="1937470790">
    <w:abstractNumId w:val="3"/>
  </w:num>
  <w:num w:numId="24" w16cid:durableId="1797332941">
    <w:abstractNumId w:val="12"/>
  </w:num>
  <w:num w:numId="25" w16cid:durableId="2044936980">
    <w:abstractNumId w:val="12"/>
  </w:num>
  <w:num w:numId="26" w16cid:durableId="140806570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126512193">
    <w:abstractNumId w:val="1"/>
  </w:num>
  <w:num w:numId="28" w16cid:durableId="133454078">
    <w:abstractNumId w:val="4"/>
  </w:num>
  <w:num w:numId="29" w16cid:durableId="440806452">
    <w:abstractNumId w:val="30"/>
  </w:num>
  <w:num w:numId="30" w16cid:durableId="1356081706">
    <w:abstractNumId w:val="26"/>
    <w:lvlOverride w:ilvl="0">
      <w:startOverride w:val="20"/>
    </w:lvlOverride>
    <w:lvlOverride w:ilvl="1">
      <w:startOverride w:val="7"/>
    </w:lvlOverride>
  </w:num>
  <w:num w:numId="31" w16cid:durableId="11349796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85533530">
    <w:abstractNumId w:val="22"/>
  </w:num>
  <w:num w:numId="33" w16cid:durableId="1587566683">
    <w:abstractNumId w:val="17"/>
  </w:num>
  <w:num w:numId="34" w16cid:durableId="1034038534">
    <w:abstractNumId w:val="27"/>
  </w:num>
  <w:num w:numId="35" w16cid:durableId="799690020">
    <w:abstractNumId w:val="14"/>
  </w:num>
  <w:num w:numId="36" w16cid:durableId="1042022533">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fr-BE" w:vendorID="64" w:dllVersion="6" w:nlCheck="1" w:checkStyle="0"/>
  <w:activeWritingStyle w:appName="MSWord" w:lang="en-GB" w:vendorID="64" w:dllVersion="6" w:nlCheck="1" w:checkStyle="1"/>
  <w:activeWritingStyle w:appName="MSWord" w:lang="en-IE" w:vendorID="64" w:dllVersion="6" w:nlCheck="1" w:checkStyle="1"/>
  <w:activeWritingStyle w:appName="MSWord" w:lang="en-US" w:vendorID="64" w:dllVersion="6" w:nlCheck="1" w:checkStyle="1"/>
  <w:activeWritingStyle w:appName="MSWord" w:lang="en-GB" w:vendorID="64" w:dllVersion="0" w:nlCheck="1" w:checkStyle="0"/>
  <w:activeWritingStyle w:appName="MSWord" w:lang="fr-BE" w:vendorID="64" w:dllVersion="0" w:nlCheck="1" w:checkStyle="0"/>
  <w:activeWritingStyle w:appName="MSWord" w:lang="en-IE" w:vendorID="64" w:dllVersion="0" w:nlCheck="1" w:checkStyle="0"/>
  <w:activeWritingStyle w:appName="MSWord" w:lang="en-US" w:vendorID="64" w:dllVersion="0" w:nlCheck="1" w:checkStyle="0"/>
  <w:activeWritingStyle w:appName="MSWord" w:lang="fr-FR"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tr-TR" w:vendorID="64" w:dllVersion="4096" w:nlCheck="1" w:checkStyle="0"/>
  <w:activeWritingStyle w:appName="MSWord" w:lang="en-IE"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11D7"/>
    <w:rsid w:val="000012FD"/>
    <w:rsid w:val="000021E1"/>
    <w:rsid w:val="0000259F"/>
    <w:rsid w:val="00002F7E"/>
    <w:rsid w:val="00005FE9"/>
    <w:rsid w:val="00007151"/>
    <w:rsid w:val="000076C2"/>
    <w:rsid w:val="00007DCD"/>
    <w:rsid w:val="00010561"/>
    <w:rsid w:val="00010EFB"/>
    <w:rsid w:val="00014BD8"/>
    <w:rsid w:val="000167B8"/>
    <w:rsid w:val="0002493B"/>
    <w:rsid w:val="00026133"/>
    <w:rsid w:val="00027333"/>
    <w:rsid w:val="00030464"/>
    <w:rsid w:val="00032EDE"/>
    <w:rsid w:val="00033D92"/>
    <w:rsid w:val="000364F7"/>
    <w:rsid w:val="00036E25"/>
    <w:rsid w:val="00037C20"/>
    <w:rsid w:val="00040153"/>
    <w:rsid w:val="00040CF1"/>
    <w:rsid w:val="00041516"/>
    <w:rsid w:val="000417E2"/>
    <w:rsid w:val="00043159"/>
    <w:rsid w:val="0004517D"/>
    <w:rsid w:val="00050C50"/>
    <w:rsid w:val="00051AE7"/>
    <w:rsid w:val="00051DD7"/>
    <w:rsid w:val="0005385E"/>
    <w:rsid w:val="00053AE8"/>
    <w:rsid w:val="0005446F"/>
    <w:rsid w:val="00055072"/>
    <w:rsid w:val="00056850"/>
    <w:rsid w:val="00056EAA"/>
    <w:rsid w:val="000574F3"/>
    <w:rsid w:val="00057556"/>
    <w:rsid w:val="000603D9"/>
    <w:rsid w:val="00062BA9"/>
    <w:rsid w:val="000634D6"/>
    <w:rsid w:val="00063C56"/>
    <w:rsid w:val="00063C70"/>
    <w:rsid w:val="00064BDF"/>
    <w:rsid w:val="000665DF"/>
    <w:rsid w:val="00066CBA"/>
    <w:rsid w:val="000714BB"/>
    <w:rsid w:val="0007671B"/>
    <w:rsid w:val="0008592A"/>
    <w:rsid w:val="00085CA1"/>
    <w:rsid w:val="00086878"/>
    <w:rsid w:val="00086CD2"/>
    <w:rsid w:val="000879A9"/>
    <w:rsid w:val="00087F35"/>
    <w:rsid w:val="00090987"/>
    <w:rsid w:val="00092841"/>
    <w:rsid w:val="0009286D"/>
    <w:rsid w:val="000947DF"/>
    <w:rsid w:val="000958D8"/>
    <w:rsid w:val="000972FD"/>
    <w:rsid w:val="00097737"/>
    <w:rsid w:val="000A1A71"/>
    <w:rsid w:val="000A3B36"/>
    <w:rsid w:val="000A48F1"/>
    <w:rsid w:val="000A4A2A"/>
    <w:rsid w:val="000A5F76"/>
    <w:rsid w:val="000A7A2C"/>
    <w:rsid w:val="000B013D"/>
    <w:rsid w:val="000B0983"/>
    <w:rsid w:val="000B1236"/>
    <w:rsid w:val="000B79F6"/>
    <w:rsid w:val="000C1D59"/>
    <w:rsid w:val="000C2CD5"/>
    <w:rsid w:val="000C32D7"/>
    <w:rsid w:val="000C4AE6"/>
    <w:rsid w:val="000C6C88"/>
    <w:rsid w:val="000C6E69"/>
    <w:rsid w:val="000D0118"/>
    <w:rsid w:val="000D1B17"/>
    <w:rsid w:val="000D1CDA"/>
    <w:rsid w:val="000D2203"/>
    <w:rsid w:val="000D24E3"/>
    <w:rsid w:val="000D27D0"/>
    <w:rsid w:val="000D2B44"/>
    <w:rsid w:val="000D40DB"/>
    <w:rsid w:val="000D4A00"/>
    <w:rsid w:val="000D4C36"/>
    <w:rsid w:val="000D5F1B"/>
    <w:rsid w:val="000D66C0"/>
    <w:rsid w:val="000E0AE8"/>
    <w:rsid w:val="000E0DB4"/>
    <w:rsid w:val="000E291F"/>
    <w:rsid w:val="000E4C6C"/>
    <w:rsid w:val="000E7B75"/>
    <w:rsid w:val="000F124B"/>
    <w:rsid w:val="000F1339"/>
    <w:rsid w:val="000F1EA7"/>
    <w:rsid w:val="000F5F5F"/>
    <w:rsid w:val="000F6246"/>
    <w:rsid w:val="00100085"/>
    <w:rsid w:val="00103348"/>
    <w:rsid w:val="00103913"/>
    <w:rsid w:val="0010447B"/>
    <w:rsid w:val="00104B37"/>
    <w:rsid w:val="0010518E"/>
    <w:rsid w:val="00111B28"/>
    <w:rsid w:val="00111CFF"/>
    <w:rsid w:val="00112739"/>
    <w:rsid w:val="00115916"/>
    <w:rsid w:val="00115A3D"/>
    <w:rsid w:val="001160E5"/>
    <w:rsid w:val="00116A45"/>
    <w:rsid w:val="0012084F"/>
    <w:rsid w:val="00121DE4"/>
    <w:rsid w:val="001239FF"/>
    <w:rsid w:val="00123EDC"/>
    <w:rsid w:val="00124409"/>
    <w:rsid w:val="001252C0"/>
    <w:rsid w:val="0012677D"/>
    <w:rsid w:val="0013002E"/>
    <w:rsid w:val="001302A7"/>
    <w:rsid w:val="001309AB"/>
    <w:rsid w:val="00130EF1"/>
    <w:rsid w:val="001320DF"/>
    <w:rsid w:val="00134586"/>
    <w:rsid w:val="00144A7D"/>
    <w:rsid w:val="0014659F"/>
    <w:rsid w:val="00150767"/>
    <w:rsid w:val="001515E4"/>
    <w:rsid w:val="001536B3"/>
    <w:rsid w:val="00156114"/>
    <w:rsid w:val="00157C6D"/>
    <w:rsid w:val="00157DEE"/>
    <w:rsid w:val="00162097"/>
    <w:rsid w:val="001645AC"/>
    <w:rsid w:val="00164F15"/>
    <w:rsid w:val="00170AA7"/>
    <w:rsid w:val="001719EB"/>
    <w:rsid w:val="00171C45"/>
    <w:rsid w:val="00174382"/>
    <w:rsid w:val="001744F6"/>
    <w:rsid w:val="001766D9"/>
    <w:rsid w:val="00177A3D"/>
    <w:rsid w:val="00177BF7"/>
    <w:rsid w:val="00180444"/>
    <w:rsid w:val="00181980"/>
    <w:rsid w:val="00182EF4"/>
    <w:rsid w:val="00183955"/>
    <w:rsid w:val="00184D00"/>
    <w:rsid w:val="00185973"/>
    <w:rsid w:val="00185C2F"/>
    <w:rsid w:val="00187253"/>
    <w:rsid w:val="00192430"/>
    <w:rsid w:val="001932AF"/>
    <w:rsid w:val="001937B4"/>
    <w:rsid w:val="00195CE1"/>
    <w:rsid w:val="001976A6"/>
    <w:rsid w:val="001A1207"/>
    <w:rsid w:val="001A2BC4"/>
    <w:rsid w:val="001A64D9"/>
    <w:rsid w:val="001A6C79"/>
    <w:rsid w:val="001B21BB"/>
    <w:rsid w:val="001B29E8"/>
    <w:rsid w:val="001B38DA"/>
    <w:rsid w:val="001B5454"/>
    <w:rsid w:val="001B660A"/>
    <w:rsid w:val="001C02B6"/>
    <w:rsid w:val="001C3D34"/>
    <w:rsid w:val="001C4EF8"/>
    <w:rsid w:val="001D0532"/>
    <w:rsid w:val="001D20C7"/>
    <w:rsid w:val="001D339B"/>
    <w:rsid w:val="001D4292"/>
    <w:rsid w:val="001D51F8"/>
    <w:rsid w:val="001E377F"/>
    <w:rsid w:val="001E4648"/>
    <w:rsid w:val="001E4A7B"/>
    <w:rsid w:val="001E7D1F"/>
    <w:rsid w:val="001F0DE5"/>
    <w:rsid w:val="001F1580"/>
    <w:rsid w:val="001F410B"/>
    <w:rsid w:val="001F4FB6"/>
    <w:rsid w:val="001F5421"/>
    <w:rsid w:val="001F7658"/>
    <w:rsid w:val="001F7C10"/>
    <w:rsid w:val="002012E1"/>
    <w:rsid w:val="00201C47"/>
    <w:rsid w:val="00201CF7"/>
    <w:rsid w:val="00202C8E"/>
    <w:rsid w:val="00203E3D"/>
    <w:rsid w:val="00205DC5"/>
    <w:rsid w:val="0020615A"/>
    <w:rsid w:val="00211229"/>
    <w:rsid w:val="00211E0F"/>
    <w:rsid w:val="002156A5"/>
    <w:rsid w:val="00215F15"/>
    <w:rsid w:val="0021645D"/>
    <w:rsid w:val="00216F0D"/>
    <w:rsid w:val="00217E61"/>
    <w:rsid w:val="002209F1"/>
    <w:rsid w:val="00220BF7"/>
    <w:rsid w:val="00224C44"/>
    <w:rsid w:val="00224EE3"/>
    <w:rsid w:val="00225CDC"/>
    <w:rsid w:val="00225F75"/>
    <w:rsid w:val="00227A8C"/>
    <w:rsid w:val="00227ABB"/>
    <w:rsid w:val="00235BB9"/>
    <w:rsid w:val="00237F9E"/>
    <w:rsid w:val="002409CB"/>
    <w:rsid w:val="002409FE"/>
    <w:rsid w:val="002426D3"/>
    <w:rsid w:val="002441E8"/>
    <w:rsid w:val="002442B7"/>
    <w:rsid w:val="002455C7"/>
    <w:rsid w:val="002456F1"/>
    <w:rsid w:val="002463B3"/>
    <w:rsid w:val="002476C5"/>
    <w:rsid w:val="0025137A"/>
    <w:rsid w:val="002514D1"/>
    <w:rsid w:val="0025177E"/>
    <w:rsid w:val="00251EA1"/>
    <w:rsid w:val="00252123"/>
    <w:rsid w:val="00253324"/>
    <w:rsid w:val="002550DD"/>
    <w:rsid w:val="00255693"/>
    <w:rsid w:val="002560BB"/>
    <w:rsid w:val="002561C8"/>
    <w:rsid w:val="00257CB1"/>
    <w:rsid w:val="002631C5"/>
    <w:rsid w:val="00264ACD"/>
    <w:rsid w:val="0026542C"/>
    <w:rsid w:val="00266552"/>
    <w:rsid w:val="00266C6F"/>
    <w:rsid w:val="00270B57"/>
    <w:rsid w:val="00271700"/>
    <w:rsid w:val="00272A7B"/>
    <w:rsid w:val="00272D32"/>
    <w:rsid w:val="0027489F"/>
    <w:rsid w:val="0028364A"/>
    <w:rsid w:val="00284296"/>
    <w:rsid w:val="00290561"/>
    <w:rsid w:val="00294190"/>
    <w:rsid w:val="00296749"/>
    <w:rsid w:val="00297AE5"/>
    <w:rsid w:val="002A0041"/>
    <w:rsid w:val="002A1860"/>
    <w:rsid w:val="002A2D36"/>
    <w:rsid w:val="002A43CB"/>
    <w:rsid w:val="002A6367"/>
    <w:rsid w:val="002A6CB1"/>
    <w:rsid w:val="002B1865"/>
    <w:rsid w:val="002B6401"/>
    <w:rsid w:val="002B7402"/>
    <w:rsid w:val="002C1EAD"/>
    <w:rsid w:val="002C649A"/>
    <w:rsid w:val="002C7223"/>
    <w:rsid w:val="002D0CE1"/>
    <w:rsid w:val="002D17D2"/>
    <w:rsid w:val="002D1FCC"/>
    <w:rsid w:val="002D2FC0"/>
    <w:rsid w:val="002D4AC1"/>
    <w:rsid w:val="002D6EED"/>
    <w:rsid w:val="002E105B"/>
    <w:rsid w:val="002E1FB2"/>
    <w:rsid w:val="002E23F4"/>
    <w:rsid w:val="002E4C1B"/>
    <w:rsid w:val="002F1222"/>
    <w:rsid w:val="002F1E5F"/>
    <w:rsid w:val="002F48D0"/>
    <w:rsid w:val="002F530E"/>
    <w:rsid w:val="002F559C"/>
    <w:rsid w:val="002F60F8"/>
    <w:rsid w:val="002F6309"/>
    <w:rsid w:val="00301220"/>
    <w:rsid w:val="003051AA"/>
    <w:rsid w:val="003061F8"/>
    <w:rsid w:val="00306DE6"/>
    <w:rsid w:val="00314EE8"/>
    <w:rsid w:val="003205A4"/>
    <w:rsid w:val="00322263"/>
    <w:rsid w:val="00324A27"/>
    <w:rsid w:val="003308C6"/>
    <w:rsid w:val="003320FF"/>
    <w:rsid w:val="0033212F"/>
    <w:rsid w:val="00335E06"/>
    <w:rsid w:val="003409B8"/>
    <w:rsid w:val="003411A3"/>
    <w:rsid w:val="0034220E"/>
    <w:rsid w:val="00343102"/>
    <w:rsid w:val="0034393A"/>
    <w:rsid w:val="00346DE3"/>
    <w:rsid w:val="00347B7E"/>
    <w:rsid w:val="003502E9"/>
    <w:rsid w:val="0035089B"/>
    <w:rsid w:val="00350A08"/>
    <w:rsid w:val="00351351"/>
    <w:rsid w:val="00352C1D"/>
    <w:rsid w:val="003551F4"/>
    <w:rsid w:val="003568F8"/>
    <w:rsid w:val="00360344"/>
    <w:rsid w:val="003613D2"/>
    <w:rsid w:val="00364FFD"/>
    <w:rsid w:val="00371851"/>
    <w:rsid w:val="00371F01"/>
    <w:rsid w:val="003721AD"/>
    <w:rsid w:val="00372540"/>
    <w:rsid w:val="00376656"/>
    <w:rsid w:val="00384ABB"/>
    <w:rsid w:val="00384BAB"/>
    <w:rsid w:val="003854AC"/>
    <w:rsid w:val="00385FFC"/>
    <w:rsid w:val="00386409"/>
    <w:rsid w:val="00387C56"/>
    <w:rsid w:val="003902B3"/>
    <w:rsid w:val="00391D90"/>
    <w:rsid w:val="003925E9"/>
    <w:rsid w:val="00392A7E"/>
    <w:rsid w:val="00394E9F"/>
    <w:rsid w:val="003A02A1"/>
    <w:rsid w:val="003A474A"/>
    <w:rsid w:val="003B1AB7"/>
    <w:rsid w:val="003B3416"/>
    <w:rsid w:val="003B3C9C"/>
    <w:rsid w:val="003B48B4"/>
    <w:rsid w:val="003C0747"/>
    <w:rsid w:val="003C3B2A"/>
    <w:rsid w:val="003C6C9C"/>
    <w:rsid w:val="003C7266"/>
    <w:rsid w:val="003D2078"/>
    <w:rsid w:val="003D2AC3"/>
    <w:rsid w:val="003D3CAA"/>
    <w:rsid w:val="003D7011"/>
    <w:rsid w:val="003D7611"/>
    <w:rsid w:val="003E4DCA"/>
    <w:rsid w:val="003E7C71"/>
    <w:rsid w:val="003F0713"/>
    <w:rsid w:val="003F0C42"/>
    <w:rsid w:val="003F2375"/>
    <w:rsid w:val="003F2FA4"/>
    <w:rsid w:val="003F3B51"/>
    <w:rsid w:val="003F3D45"/>
    <w:rsid w:val="003F4953"/>
    <w:rsid w:val="003F6D98"/>
    <w:rsid w:val="003F7AF5"/>
    <w:rsid w:val="003F7DB7"/>
    <w:rsid w:val="0040221E"/>
    <w:rsid w:val="0040245C"/>
    <w:rsid w:val="00403B25"/>
    <w:rsid w:val="0040595A"/>
    <w:rsid w:val="00405BF8"/>
    <w:rsid w:val="00406943"/>
    <w:rsid w:val="004072FA"/>
    <w:rsid w:val="004105A1"/>
    <w:rsid w:val="00413FAE"/>
    <w:rsid w:val="00417269"/>
    <w:rsid w:val="00420666"/>
    <w:rsid w:val="00420F10"/>
    <w:rsid w:val="00421363"/>
    <w:rsid w:val="0042695A"/>
    <w:rsid w:val="004272A7"/>
    <w:rsid w:val="004300D4"/>
    <w:rsid w:val="004316F0"/>
    <w:rsid w:val="004365AD"/>
    <w:rsid w:val="00437927"/>
    <w:rsid w:val="00442FF2"/>
    <w:rsid w:val="004434F8"/>
    <w:rsid w:val="0045310F"/>
    <w:rsid w:val="004531C7"/>
    <w:rsid w:val="00453BD6"/>
    <w:rsid w:val="004554CB"/>
    <w:rsid w:val="00456FAE"/>
    <w:rsid w:val="004607CD"/>
    <w:rsid w:val="0046122C"/>
    <w:rsid w:val="00461AB4"/>
    <w:rsid w:val="00462394"/>
    <w:rsid w:val="00463F73"/>
    <w:rsid w:val="00466CC1"/>
    <w:rsid w:val="004674C4"/>
    <w:rsid w:val="004723DE"/>
    <w:rsid w:val="00473A75"/>
    <w:rsid w:val="00476547"/>
    <w:rsid w:val="00476D3D"/>
    <w:rsid w:val="00476E72"/>
    <w:rsid w:val="004775D2"/>
    <w:rsid w:val="0047783A"/>
    <w:rsid w:val="00482933"/>
    <w:rsid w:val="00483E26"/>
    <w:rsid w:val="0048742A"/>
    <w:rsid w:val="00487730"/>
    <w:rsid w:val="0049088E"/>
    <w:rsid w:val="004925DF"/>
    <w:rsid w:val="004936A8"/>
    <w:rsid w:val="00494168"/>
    <w:rsid w:val="004A0140"/>
    <w:rsid w:val="004A101E"/>
    <w:rsid w:val="004A25BD"/>
    <w:rsid w:val="004A2DBE"/>
    <w:rsid w:val="004A4551"/>
    <w:rsid w:val="004A5CA1"/>
    <w:rsid w:val="004A7ED9"/>
    <w:rsid w:val="004B21D7"/>
    <w:rsid w:val="004B5C33"/>
    <w:rsid w:val="004B7893"/>
    <w:rsid w:val="004C265E"/>
    <w:rsid w:val="004C35B5"/>
    <w:rsid w:val="004C43A5"/>
    <w:rsid w:val="004D20F9"/>
    <w:rsid w:val="004D2FD8"/>
    <w:rsid w:val="004D4FDE"/>
    <w:rsid w:val="004D6D1E"/>
    <w:rsid w:val="004D72C2"/>
    <w:rsid w:val="004E16BB"/>
    <w:rsid w:val="004E68CF"/>
    <w:rsid w:val="004F1264"/>
    <w:rsid w:val="004F2D4B"/>
    <w:rsid w:val="004F5C57"/>
    <w:rsid w:val="004F6EE9"/>
    <w:rsid w:val="004F7E7A"/>
    <w:rsid w:val="005005D7"/>
    <w:rsid w:val="00501FF0"/>
    <w:rsid w:val="0050273F"/>
    <w:rsid w:val="00502B15"/>
    <w:rsid w:val="00503427"/>
    <w:rsid w:val="00506A24"/>
    <w:rsid w:val="005071E3"/>
    <w:rsid w:val="00510A01"/>
    <w:rsid w:val="00515616"/>
    <w:rsid w:val="00516552"/>
    <w:rsid w:val="00521CE8"/>
    <w:rsid w:val="00526740"/>
    <w:rsid w:val="00531CAA"/>
    <w:rsid w:val="00533C8D"/>
    <w:rsid w:val="00535826"/>
    <w:rsid w:val="00536B4A"/>
    <w:rsid w:val="00537189"/>
    <w:rsid w:val="00542B8F"/>
    <w:rsid w:val="00542E0F"/>
    <w:rsid w:val="00545957"/>
    <w:rsid w:val="00552278"/>
    <w:rsid w:val="00553C0A"/>
    <w:rsid w:val="00555BFC"/>
    <w:rsid w:val="00556923"/>
    <w:rsid w:val="00556C83"/>
    <w:rsid w:val="00561872"/>
    <w:rsid w:val="005634B2"/>
    <w:rsid w:val="0056553C"/>
    <w:rsid w:val="00567FD8"/>
    <w:rsid w:val="00570282"/>
    <w:rsid w:val="00574219"/>
    <w:rsid w:val="00575CB0"/>
    <w:rsid w:val="00580F0C"/>
    <w:rsid w:val="00582894"/>
    <w:rsid w:val="00586D6C"/>
    <w:rsid w:val="00587BC9"/>
    <w:rsid w:val="00591F23"/>
    <w:rsid w:val="00593550"/>
    <w:rsid w:val="0059371A"/>
    <w:rsid w:val="00597C67"/>
    <w:rsid w:val="005A2643"/>
    <w:rsid w:val="005A3424"/>
    <w:rsid w:val="005A3D33"/>
    <w:rsid w:val="005B2018"/>
    <w:rsid w:val="005B2646"/>
    <w:rsid w:val="005B35D7"/>
    <w:rsid w:val="005B48E2"/>
    <w:rsid w:val="005B75F7"/>
    <w:rsid w:val="005B767B"/>
    <w:rsid w:val="005C0EA1"/>
    <w:rsid w:val="005C1201"/>
    <w:rsid w:val="005C1D41"/>
    <w:rsid w:val="005C3558"/>
    <w:rsid w:val="005D0C84"/>
    <w:rsid w:val="005D72F7"/>
    <w:rsid w:val="005E0B76"/>
    <w:rsid w:val="005E2EE8"/>
    <w:rsid w:val="005E7E79"/>
    <w:rsid w:val="005F1EC7"/>
    <w:rsid w:val="005F1F05"/>
    <w:rsid w:val="005F3C51"/>
    <w:rsid w:val="005F3E6B"/>
    <w:rsid w:val="005F62D0"/>
    <w:rsid w:val="005F7A76"/>
    <w:rsid w:val="005F7DC0"/>
    <w:rsid w:val="00601F75"/>
    <w:rsid w:val="00603B4B"/>
    <w:rsid w:val="00613E4C"/>
    <w:rsid w:val="00614AE9"/>
    <w:rsid w:val="00614DF8"/>
    <w:rsid w:val="006164B8"/>
    <w:rsid w:val="00621C05"/>
    <w:rsid w:val="0062259D"/>
    <w:rsid w:val="00623016"/>
    <w:rsid w:val="00625741"/>
    <w:rsid w:val="006311FE"/>
    <w:rsid w:val="00633829"/>
    <w:rsid w:val="00633D3A"/>
    <w:rsid w:val="00633E6D"/>
    <w:rsid w:val="00636E8F"/>
    <w:rsid w:val="0063744A"/>
    <w:rsid w:val="00637D16"/>
    <w:rsid w:val="006408AC"/>
    <w:rsid w:val="00640D24"/>
    <w:rsid w:val="00640E38"/>
    <w:rsid w:val="00644483"/>
    <w:rsid w:val="0065117A"/>
    <w:rsid w:val="00651BD8"/>
    <w:rsid w:val="00652618"/>
    <w:rsid w:val="00652FEF"/>
    <w:rsid w:val="006532E3"/>
    <w:rsid w:val="0065398D"/>
    <w:rsid w:val="00654F04"/>
    <w:rsid w:val="00656270"/>
    <w:rsid w:val="00656F32"/>
    <w:rsid w:val="0066145D"/>
    <w:rsid w:val="00661B3C"/>
    <w:rsid w:val="00663BBD"/>
    <w:rsid w:val="0066519D"/>
    <w:rsid w:val="00670E5E"/>
    <w:rsid w:val="00675D2A"/>
    <w:rsid w:val="00675D72"/>
    <w:rsid w:val="00677500"/>
    <w:rsid w:val="0068247E"/>
    <w:rsid w:val="00682804"/>
    <w:rsid w:val="00684438"/>
    <w:rsid w:val="0069153C"/>
    <w:rsid w:val="00691664"/>
    <w:rsid w:val="006917B2"/>
    <w:rsid w:val="00692095"/>
    <w:rsid w:val="00694259"/>
    <w:rsid w:val="00696FDD"/>
    <w:rsid w:val="006A5F84"/>
    <w:rsid w:val="006B0532"/>
    <w:rsid w:val="006B0AB1"/>
    <w:rsid w:val="006B3EAE"/>
    <w:rsid w:val="006B5B42"/>
    <w:rsid w:val="006C2F05"/>
    <w:rsid w:val="006C513D"/>
    <w:rsid w:val="006D3BA1"/>
    <w:rsid w:val="006D4CEC"/>
    <w:rsid w:val="006D653B"/>
    <w:rsid w:val="006E0EEA"/>
    <w:rsid w:val="006E1DB1"/>
    <w:rsid w:val="006E226A"/>
    <w:rsid w:val="006E324F"/>
    <w:rsid w:val="006E3CA5"/>
    <w:rsid w:val="006E4A76"/>
    <w:rsid w:val="006E56FD"/>
    <w:rsid w:val="006E6880"/>
    <w:rsid w:val="006E6DD5"/>
    <w:rsid w:val="006F210E"/>
    <w:rsid w:val="006F320C"/>
    <w:rsid w:val="006F43E5"/>
    <w:rsid w:val="006F7CB5"/>
    <w:rsid w:val="00702131"/>
    <w:rsid w:val="00703425"/>
    <w:rsid w:val="00703D69"/>
    <w:rsid w:val="00710379"/>
    <w:rsid w:val="00711C72"/>
    <w:rsid w:val="0071243A"/>
    <w:rsid w:val="00715B35"/>
    <w:rsid w:val="00716419"/>
    <w:rsid w:val="00723015"/>
    <w:rsid w:val="00723C11"/>
    <w:rsid w:val="00724D0C"/>
    <w:rsid w:val="007253FF"/>
    <w:rsid w:val="007307A9"/>
    <w:rsid w:val="00732AAE"/>
    <w:rsid w:val="00733488"/>
    <w:rsid w:val="00733CA6"/>
    <w:rsid w:val="0073450F"/>
    <w:rsid w:val="00740F25"/>
    <w:rsid w:val="007423EF"/>
    <w:rsid w:val="00742505"/>
    <w:rsid w:val="0075003E"/>
    <w:rsid w:val="0075170F"/>
    <w:rsid w:val="007531D2"/>
    <w:rsid w:val="007533EA"/>
    <w:rsid w:val="0075384B"/>
    <w:rsid w:val="00754D2B"/>
    <w:rsid w:val="00755F6F"/>
    <w:rsid w:val="007563BB"/>
    <w:rsid w:val="007600CA"/>
    <w:rsid w:val="00760195"/>
    <w:rsid w:val="00761E70"/>
    <w:rsid w:val="007625F7"/>
    <w:rsid w:val="007629E1"/>
    <w:rsid w:val="00763B1C"/>
    <w:rsid w:val="007666CD"/>
    <w:rsid w:val="00767390"/>
    <w:rsid w:val="0077201B"/>
    <w:rsid w:val="00773FA6"/>
    <w:rsid w:val="00775749"/>
    <w:rsid w:val="00776BF7"/>
    <w:rsid w:val="00777E99"/>
    <w:rsid w:val="00785050"/>
    <w:rsid w:val="00787CA0"/>
    <w:rsid w:val="00792A1B"/>
    <w:rsid w:val="007939C3"/>
    <w:rsid w:val="0079405A"/>
    <w:rsid w:val="007A0045"/>
    <w:rsid w:val="007A0144"/>
    <w:rsid w:val="007A01BB"/>
    <w:rsid w:val="007A0C47"/>
    <w:rsid w:val="007A2060"/>
    <w:rsid w:val="007A4CEA"/>
    <w:rsid w:val="007B10D9"/>
    <w:rsid w:val="007B15A3"/>
    <w:rsid w:val="007B65DB"/>
    <w:rsid w:val="007C0B91"/>
    <w:rsid w:val="007C0BDD"/>
    <w:rsid w:val="007C1656"/>
    <w:rsid w:val="007C4F61"/>
    <w:rsid w:val="007C6835"/>
    <w:rsid w:val="007C75E0"/>
    <w:rsid w:val="007D02BE"/>
    <w:rsid w:val="007D1893"/>
    <w:rsid w:val="007D5FA2"/>
    <w:rsid w:val="007E0CD5"/>
    <w:rsid w:val="007E122E"/>
    <w:rsid w:val="007E3D5F"/>
    <w:rsid w:val="007E597D"/>
    <w:rsid w:val="007E5CAB"/>
    <w:rsid w:val="007E64C1"/>
    <w:rsid w:val="007F634B"/>
    <w:rsid w:val="007F661B"/>
    <w:rsid w:val="007F6802"/>
    <w:rsid w:val="007F7D14"/>
    <w:rsid w:val="00802784"/>
    <w:rsid w:val="00803383"/>
    <w:rsid w:val="00806CE0"/>
    <w:rsid w:val="00811ACD"/>
    <w:rsid w:val="00811F58"/>
    <w:rsid w:val="00812003"/>
    <w:rsid w:val="0081263E"/>
    <w:rsid w:val="0081418B"/>
    <w:rsid w:val="00814C3A"/>
    <w:rsid w:val="00815C27"/>
    <w:rsid w:val="008163FF"/>
    <w:rsid w:val="00820AEF"/>
    <w:rsid w:val="008227A5"/>
    <w:rsid w:val="008229B8"/>
    <w:rsid w:val="00822E7E"/>
    <w:rsid w:val="008253C8"/>
    <w:rsid w:val="008272ED"/>
    <w:rsid w:val="00830ACF"/>
    <w:rsid w:val="00834EA4"/>
    <w:rsid w:val="0084292E"/>
    <w:rsid w:val="00844694"/>
    <w:rsid w:val="00845115"/>
    <w:rsid w:val="00852D81"/>
    <w:rsid w:val="00853F9D"/>
    <w:rsid w:val="0085667F"/>
    <w:rsid w:val="008617F3"/>
    <w:rsid w:val="0086414D"/>
    <w:rsid w:val="008658F6"/>
    <w:rsid w:val="008670ED"/>
    <w:rsid w:val="0086759F"/>
    <w:rsid w:val="00870FD6"/>
    <w:rsid w:val="008718AA"/>
    <w:rsid w:val="00872830"/>
    <w:rsid w:val="008808CB"/>
    <w:rsid w:val="00880D7C"/>
    <w:rsid w:val="008847D1"/>
    <w:rsid w:val="00885882"/>
    <w:rsid w:val="008859E6"/>
    <w:rsid w:val="008915E9"/>
    <w:rsid w:val="00891D12"/>
    <w:rsid w:val="00892CE9"/>
    <w:rsid w:val="008934F5"/>
    <w:rsid w:val="008A048D"/>
    <w:rsid w:val="008A1182"/>
    <w:rsid w:val="008A2256"/>
    <w:rsid w:val="008A39B7"/>
    <w:rsid w:val="008B2A9C"/>
    <w:rsid w:val="008C14A7"/>
    <w:rsid w:val="008C284B"/>
    <w:rsid w:val="008C4E79"/>
    <w:rsid w:val="008C5A40"/>
    <w:rsid w:val="008C5DAA"/>
    <w:rsid w:val="008C787A"/>
    <w:rsid w:val="008E40E2"/>
    <w:rsid w:val="008E6C57"/>
    <w:rsid w:val="008E6D20"/>
    <w:rsid w:val="008E7470"/>
    <w:rsid w:val="008E7587"/>
    <w:rsid w:val="008F2E42"/>
    <w:rsid w:val="008F3866"/>
    <w:rsid w:val="008F3B55"/>
    <w:rsid w:val="008F3D27"/>
    <w:rsid w:val="008F4D49"/>
    <w:rsid w:val="0090127D"/>
    <w:rsid w:val="009018A4"/>
    <w:rsid w:val="009026C6"/>
    <w:rsid w:val="009030B0"/>
    <w:rsid w:val="00905F21"/>
    <w:rsid w:val="0091417F"/>
    <w:rsid w:val="009143FD"/>
    <w:rsid w:val="00917D02"/>
    <w:rsid w:val="00920A51"/>
    <w:rsid w:val="00920DBC"/>
    <w:rsid w:val="00922542"/>
    <w:rsid w:val="00924BC2"/>
    <w:rsid w:val="009251E3"/>
    <w:rsid w:val="0093582A"/>
    <w:rsid w:val="009423FB"/>
    <w:rsid w:val="00943C7B"/>
    <w:rsid w:val="0094670B"/>
    <w:rsid w:val="00947FC3"/>
    <w:rsid w:val="00950813"/>
    <w:rsid w:val="00951328"/>
    <w:rsid w:val="0095148A"/>
    <w:rsid w:val="009514EC"/>
    <w:rsid w:val="009521D0"/>
    <w:rsid w:val="00961615"/>
    <w:rsid w:val="0096647C"/>
    <w:rsid w:val="00980A42"/>
    <w:rsid w:val="00985BEF"/>
    <w:rsid w:val="00986D62"/>
    <w:rsid w:val="00990FF8"/>
    <w:rsid w:val="00994AFD"/>
    <w:rsid w:val="009956B4"/>
    <w:rsid w:val="009976B3"/>
    <w:rsid w:val="00997B0F"/>
    <w:rsid w:val="009A313D"/>
    <w:rsid w:val="009A3792"/>
    <w:rsid w:val="009A3A53"/>
    <w:rsid w:val="009A538A"/>
    <w:rsid w:val="009A6F00"/>
    <w:rsid w:val="009B0CF1"/>
    <w:rsid w:val="009B1FBF"/>
    <w:rsid w:val="009B2F1F"/>
    <w:rsid w:val="009B422E"/>
    <w:rsid w:val="009B4D6F"/>
    <w:rsid w:val="009B5A6D"/>
    <w:rsid w:val="009B5FF5"/>
    <w:rsid w:val="009C0688"/>
    <w:rsid w:val="009C0E86"/>
    <w:rsid w:val="009C1AB9"/>
    <w:rsid w:val="009D012B"/>
    <w:rsid w:val="009D2938"/>
    <w:rsid w:val="009D3181"/>
    <w:rsid w:val="009D5314"/>
    <w:rsid w:val="009D5CB2"/>
    <w:rsid w:val="009E04E4"/>
    <w:rsid w:val="009E48A3"/>
    <w:rsid w:val="009E4FC6"/>
    <w:rsid w:val="009E5310"/>
    <w:rsid w:val="009E6BB7"/>
    <w:rsid w:val="009F1371"/>
    <w:rsid w:val="009F3126"/>
    <w:rsid w:val="00A039CA"/>
    <w:rsid w:val="00A04FBF"/>
    <w:rsid w:val="00A05DCA"/>
    <w:rsid w:val="00A068EC"/>
    <w:rsid w:val="00A10D10"/>
    <w:rsid w:val="00A11437"/>
    <w:rsid w:val="00A11F12"/>
    <w:rsid w:val="00A13743"/>
    <w:rsid w:val="00A139A6"/>
    <w:rsid w:val="00A14F76"/>
    <w:rsid w:val="00A1746F"/>
    <w:rsid w:val="00A2696E"/>
    <w:rsid w:val="00A2701B"/>
    <w:rsid w:val="00A4194A"/>
    <w:rsid w:val="00A42161"/>
    <w:rsid w:val="00A4424B"/>
    <w:rsid w:val="00A50D37"/>
    <w:rsid w:val="00A512A5"/>
    <w:rsid w:val="00A512C9"/>
    <w:rsid w:val="00A539E4"/>
    <w:rsid w:val="00A5438F"/>
    <w:rsid w:val="00A55597"/>
    <w:rsid w:val="00A56251"/>
    <w:rsid w:val="00A56C0B"/>
    <w:rsid w:val="00A57C22"/>
    <w:rsid w:val="00A6110F"/>
    <w:rsid w:val="00A62073"/>
    <w:rsid w:val="00A62A7F"/>
    <w:rsid w:val="00A633C6"/>
    <w:rsid w:val="00A63E3C"/>
    <w:rsid w:val="00A65361"/>
    <w:rsid w:val="00A665A2"/>
    <w:rsid w:val="00A712B9"/>
    <w:rsid w:val="00A719F0"/>
    <w:rsid w:val="00A721A0"/>
    <w:rsid w:val="00A75650"/>
    <w:rsid w:val="00A75D60"/>
    <w:rsid w:val="00A77708"/>
    <w:rsid w:val="00A808EF"/>
    <w:rsid w:val="00A820FC"/>
    <w:rsid w:val="00A826AD"/>
    <w:rsid w:val="00A8413B"/>
    <w:rsid w:val="00A845B1"/>
    <w:rsid w:val="00A90875"/>
    <w:rsid w:val="00A90D11"/>
    <w:rsid w:val="00A93219"/>
    <w:rsid w:val="00A9509F"/>
    <w:rsid w:val="00AA24A4"/>
    <w:rsid w:val="00AA4766"/>
    <w:rsid w:val="00AA6CE1"/>
    <w:rsid w:val="00AA780B"/>
    <w:rsid w:val="00AB2157"/>
    <w:rsid w:val="00AB26E0"/>
    <w:rsid w:val="00AB29A9"/>
    <w:rsid w:val="00AB3AB0"/>
    <w:rsid w:val="00AB3D38"/>
    <w:rsid w:val="00AB4760"/>
    <w:rsid w:val="00AB5A11"/>
    <w:rsid w:val="00AB5ED5"/>
    <w:rsid w:val="00AB66A5"/>
    <w:rsid w:val="00AC07D4"/>
    <w:rsid w:val="00AC0DE2"/>
    <w:rsid w:val="00AC2621"/>
    <w:rsid w:val="00AC58F6"/>
    <w:rsid w:val="00AC7636"/>
    <w:rsid w:val="00AD0140"/>
    <w:rsid w:val="00AD0D7A"/>
    <w:rsid w:val="00AD1130"/>
    <w:rsid w:val="00AD5536"/>
    <w:rsid w:val="00AE5192"/>
    <w:rsid w:val="00AE6600"/>
    <w:rsid w:val="00AE7D13"/>
    <w:rsid w:val="00AF2A32"/>
    <w:rsid w:val="00AF4052"/>
    <w:rsid w:val="00AF47CA"/>
    <w:rsid w:val="00AF507E"/>
    <w:rsid w:val="00B07102"/>
    <w:rsid w:val="00B1032A"/>
    <w:rsid w:val="00B1165D"/>
    <w:rsid w:val="00B158B1"/>
    <w:rsid w:val="00B170EF"/>
    <w:rsid w:val="00B17A53"/>
    <w:rsid w:val="00B2499C"/>
    <w:rsid w:val="00B277E4"/>
    <w:rsid w:val="00B30528"/>
    <w:rsid w:val="00B3168E"/>
    <w:rsid w:val="00B3411B"/>
    <w:rsid w:val="00B35051"/>
    <w:rsid w:val="00B4108F"/>
    <w:rsid w:val="00B443C3"/>
    <w:rsid w:val="00B4454C"/>
    <w:rsid w:val="00B44B08"/>
    <w:rsid w:val="00B44C25"/>
    <w:rsid w:val="00B44DC5"/>
    <w:rsid w:val="00B4644C"/>
    <w:rsid w:val="00B4772C"/>
    <w:rsid w:val="00B50CF5"/>
    <w:rsid w:val="00B51209"/>
    <w:rsid w:val="00B525A7"/>
    <w:rsid w:val="00B54093"/>
    <w:rsid w:val="00B569B1"/>
    <w:rsid w:val="00B60082"/>
    <w:rsid w:val="00B61CED"/>
    <w:rsid w:val="00B62C69"/>
    <w:rsid w:val="00B631B7"/>
    <w:rsid w:val="00B63280"/>
    <w:rsid w:val="00B70C0E"/>
    <w:rsid w:val="00B7329A"/>
    <w:rsid w:val="00B76124"/>
    <w:rsid w:val="00B80DE8"/>
    <w:rsid w:val="00B8161D"/>
    <w:rsid w:val="00B84EBC"/>
    <w:rsid w:val="00B86755"/>
    <w:rsid w:val="00B90C14"/>
    <w:rsid w:val="00B926B7"/>
    <w:rsid w:val="00B93778"/>
    <w:rsid w:val="00B93930"/>
    <w:rsid w:val="00B965CD"/>
    <w:rsid w:val="00B9691D"/>
    <w:rsid w:val="00B96E4B"/>
    <w:rsid w:val="00B96F5E"/>
    <w:rsid w:val="00BA204C"/>
    <w:rsid w:val="00BA2D4C"/>
    <w:rsid w:val="00BA70CB"/>
    <w:rsid w:val="00BB2075"/>
    <w:rsid w:val="00BB2090"/>
    <w:rsid w:val="00BB2CCE"/>
    <w:rsid w:val="00BB51C8"/>
    <w:rsid w:val="00BB56D3"/>
    <w:rsid w:val="00BB65D4"/>
    <w:rsid w:val="00BB6CB4"/>
    <w:rsid w:val="00BB7E97"/>
    <w:rsid w:val="00BC112C"/>
    <w:rsid w:val="00BC163B"/>
    <w:rsid w:val="00BC200C"/>
    <w:rsid w:val="00BC2F6B"/>
    <w:rsid w:val="00BC3B75"/>
    <w:rsid w:val="00BC46F2"/>
    <w:rsid w:val="00BC6222"/>
    <w:rsid w:val="00BC65EE"/>
    <w:rsid w:val="00BD0512"/>
    <w:rsid w:val="00BD201F"/>
    <w:rsid w:val="00BD2FEA"/>
    <w:rsid w:val="00BD3371"/>
    <w:rsid w:val="00BE34FF"/>
    <w:rsid w:val="00BE3AD8"/>
    <w:rsid w:val="00BF1A9A"/>
    <w:rsid w:val="00BF498A"/>
    <w:rsid w:val="00BF50A2"/>
    <w:rsid w:val="00BF56A6"/>
    <w:rsid w:val="00C0329C"/>
    <w:rsid w:val="00C040C5"/>
    <w:rsid w:val="00C055D9"/>
    <w:rsid w:val="00C07667"/>
    <w:rsid w:val="00C123BB"/>
    <w:rsid w:val="00C12AF0"/>
    <w:rsid w:val="00C13C29"/>
    <w:rsid w:val="00C144CA"/>
    <w:rsid w:val="00C17310"/>
    <w:rsid w:val="00C17606"/>
    <w:rsid w:val="00C21CF2"/>
    <w:rsid w:val="00C24AB5"/>
    <w:rsid w:val="00C255E8"/>
    <w:rsid w:val="00C302E1"/>
    <w:rsid w:val="00C3235B"/>
    <w:rsid w:val="00C348C0"/>
    <w:rsid w:val="00C34E40"/>
    <w:rsid w:val="00C350C3"/>
    <w:rsid w:val="00C41328"/>
    <w:rsid w:val="00C413E2"/>
    <w:rsid w:val="00C41919"/>
    <w:rsid w:val="00C42CAE"/>
    <w:rsid w:val="00C53475"/>
    <w:rsid w:val="00C53F38"/>
    <w:rsid w:val="00C54801"/>
    <w:rsid w:val="00C5492B"/>
    <w:rsid w:val="00C57367"/>
    <w:rsid w:val="00C60DD3"/>
    <w:rsid w:val="00C61055"/>
    <w:rsid w:val="00C61312"/>
    <w:rsid w:val="00C657F9"/>
    <w:rsid w:val="00C720C8"/>
    <w:rsid w:val="00C7322E"/>
    <w:rsid w:val="00C73F5E"/>
    <w:rsid w:val="00C75CCE"/>
    <w:rsid w:val="00C778A1"/>
    <w:rsid w:val="00C80299"/>
    <w:rsid w:val="00C81B22"/>
    <w:rsid w:val="00C82763"/>
    <w:rsid w:val="00C8328B"/>
    <w:rsid w:val="00C83317"/>
    <w:rsid w:val="00C84AC6"/>
    <w:rsid w:val="00C85C8A"/>
    <w:rsid w:val="00C85F4A"/>
    <w:rsid w:val="00C86724"/>
    <w:rsid w:val="00C87F4C"/>
    <w:rsid w:val="00C92434"/>
    <w:rsid w:val="00C96B7C"/>
    <w:rsid w:val="00C976DE"/>
    <w:rsid w:val="00C979CE"/>
    <w:rsid w:val="00CA1354"/>
    <w:rsid w:val="00CA1363"/>
    <w:rsid w:val="00CA618A"/>
    <w:rsid w:val="00CA6C68"/>
    <w:rsid w:val="00CA7FAB"/>
    <w:rsid w:val="00CB30AA"/>
    <w:rsid w:val="00CB3E27"/>
    <w:rsid w:val="00CB4E1D"/>
    <w:rsid w:val="00CC1A28"/>
    <w:rsid w:val="00CC315A"/>
    <w:rsid w:val="00CC4B6D"/>
    <w:rsid w:val="00CC6A3F"/>
    <w:rsid w:val="00CC7DE2"/>
    <w:rsid w:val="00CD7F25"/>
    <w:rsid w:val="00CD7F92"/>
    <w:rsid w:val="00CE16A1"/>
    <w:rsid w:val="00CE4FDE"/>
    <w:rsid w:val="00CF2D8C"/>
    <w:rsid w:val="00CF2DE2"/>
    <w:rsid w:val="00CF30C4"/>
    <w:rsid w:val="00CF48EA"/>
    <w:rsid w:val="00CF63C2"/>
    <w:rsid w:val="00CF6CFA"/>
    <w:rsid w:val="00D00E91"/>
    <w:rsid w:val="00D02E23"/>
    <w:rsid w:val="00D03108"/>
    <w:rsid w:val="00D04484"/>
    <w:rsid w:val="00D077D2"/>
    <w:rsid w:val="00D07A31"/>
    <w:rsid w:val="00D1398A"/>
    <w:rsid w:val="00D15C09"/>
    <w:rsid w:val="00D16ADA"/>
    <w:rsid w:val="00D17B81"/>
    <w:rsid w:val="00D17EE8"/>
    <w:rsid w:val="00D21056"/>
    <w:rsid w:val="00D243E7"/>
    <w:rsid w:val="00D24469"/>
    <w:rsid w:val="00D24893"/>
    <w:rsid w:val="00D312D2"/>
    <w:rsid w:val="00D33BE3"/>
    <w:rsid w:val="00D37459"/>
    <w:rsid w:val="00D37E3E"/>
    <w:rsid w:val="00D40ADF"/>
    <w:rsid w:val="00D4268C"/>
    <w:rsid w:val="00D43612"/>
    <w:rsid w:val="00D44362"/>
    <w:rsid w:val="00D45256"/>
    <w:rsid w:val="00D4697C"/>
    <w:rsid w:val="00D515DB"/>
    <w:rsid w:val="00D52CBF"/>
    <w:rsid w:val="00D54C28"/>
    <w:rsid w:val="00D576CA"/>
    <w:rsid w:val="00D62067"/>
    <w:rsid w:val="00D621D6"/>
    <w:rsid w:val="00D63644"/>
    <w:rsid w:val="00D662AA"/>
    <w:rsid w:val="00D6653E"/>
    <w:rsid w:val="00D66F04"/>
    <w:rsid w:val="00D678AC"/>
    <w:rsid w:val="00D71AF3"/>
    <w:rsid w:val="00D72793"/>
    <w:rsid w:val="00D735D6"/>
    <w:rsid w:val="00D73E36"/>
    <w:rsid w:val="00D75213"/>
    <w:rsid w:val="00D83D1B"/>
    <w:rsid w:val="00D85561"/>
    <w:rsid w:val="00D8732D"/>
    <w:rsid w:val="00D90043"/>
    <w:rsid w:val="00D90831"/>
    <w:rsid w:val="00D920CD"/>
    <w:rsid w:val="00D92BA6"/>
    <w:rsid w:val="00D92FC8"/>
    <w:rsid w:val="00D93F90"/>
    <w:rsid w:val="00D950BA"/>
    <w:rsid w:val="00D979C6"/>
    <w:rsid w:val="00D97FDC"/>
    <w:rsid w:val="00DA4AB8"/>
    <w:rsid w:val="00DA4D57"/>
    <w:rsid w:val="00DB1039"/>
    <w:rsid w:val="00DB5F3B"/>
    <w:rsid w:val="00DB7EEF"/>
    <w:rsid w:val="00DC0881"/>
    <w:rsid w:val="00DC1645"/>
    <w:rsid w:val="00DC50E2"/>
    <w:rsid w:val="00DC54A0"/>
    <w:rsid w:val="00DC6C9C"/>
    <w:rsid w:val="00DC7EB2"/>
    <w:rsid w:val="00DD005F"/>
    <w:rsid w:val="00DD0624"/>
    <w:rsid w:val="00DD13B0"/>
    <w:rsid w:val="00DD6678"/>
    <w:rsid w:val="00DE13B8"/>
    <w:rsid w:val="00DE19B1"/>
    <w:rsid w:val="00DE378C"/>
    <w:rsid w:val="00DE7055"/>
    <w:rsid w:val="00DE71AB"/>
    <w:rsid w:val="00DF1A94"/>
    <w:rsid w:val="00DF25C5"/>
    <w:rsid w:val="00DF2FF3"/>
    <w:rsid w:val="00DF3134"/>
    <w:rsid w:val="00DF4031"/>
    <w:rsid w:val="00DF589E"/>
    <w:rsid w:val="00DF7145"/>
    <w:rsid w:val="00DF7327"/>
    <w:rsid w:val="00DF7A40"/>
    <w:rsid w:val="00E0295D"/>
    <w:rsid w:val="00E034FB"/>
    <w:rsid w:val="00E07D2A"/>
    <w:rsid w:val="00E10B1C"/>
    <w:rsid w:val="00E111AC"/>
    <w:rsid w:val="00E13CDE"/>
    <w:rsid w:val="00E14817"/>
    <w:rsid w:val="00E168E3"/>
    <w:rsid w:val="00E203EF"/>
    <w:rsid w:val="00E20DD5"/>
    <w:rsid w:val="00E213A7"/>
    <w:rsid w:val="00E215DF"/>
    <w:rsid w:val="00E2190B"/>
    <w:rsid w:val="00E226C6"/>
    <w:rsid w:val="00E2604E"/>
    <w:rsid w:val="00E2682A"/>
    <w:rsid w:val="00E27678"/>
    <w:rsid w:val="00E27B37"/>
    <w:rsid w:val="00E3200D"/>
    <w:rsid w:val="00E340A7"/>
    <w:rsid w:val="00E34208"/>
    <w:rsid w:val="00E37290"/>
    <w:rsid w:val="00E37A55"/>
    <w:rsid w:val="00E41C6F"/>
    <w:rsid w:val="00E45107"/>
    <w:rsid w:val="00E452BC"/>
    <w:rsid w:val="00E469FA"/>
    <w:rsid w:val="00E47B5D"/>
    <w:rsid w:val="00E47F4C"/>
    <w:rsid w:val="00E52467"/>
    <w:rsid w:val="00E52D98"/>
    <w:rsid w:val="00E544F9"/>
    <w:rsid w:val="00E54B1B"/>
    <w:rsid w:val="00E571E1"/>
    <w:rsid w:val="00E57809"/>
    <w:rsid w:val="00E603B8"/>
    <w:rsid w:val="00E60A37"/>
    <w:rsid w:val="00E6170C"/>
    <w:rsid w:val="00E62221"/>
    <w:rsid w:val="00E62923"/>
    <w:rsid w:val="00E62F5F"/>
    <w:rsid w:val="00E637DD"/>
    <w:rsid w:val="00E65BB2"/>
    <w:rsid w:val="00E66FD7"/>
    <w:rsid w:val="00E71C9B"/>
    <w:rsid w:val="00E72143"/>
    <w:rsid w:val="00E730A5"/>
    <w:rsid w:val="00E75503"/>
    <w:rsid w:val="00E80269"/>
    <w:rsid w:val="00E811F3"/>
    <w:rsid w:val="00E82463"/>
    <w:rsid w:val="00E84351"/>
    <w:rsid w:val="00E84F50"/>
    <w:rsid w:val="00E85F7D"/>
    <w:rsid w:val="00E85F91"/>
    <w:rsid w:val="00E93182"/>
    <w:rsid w:val="00E932EE"/>
    <w:rsid w:val="00E93A21"/>
    <w:rsid w:val="00E94212"/>
    <w:rsid w:val="00E96D0F"/>
    <w:rsid w:val="00E97519"/>
    <w:rsid w:val="00E97A21"/>
    <w:rsid w:val="00EA1ADC"/>
    <w:rsid w:val="00EA23A7"/>
    <w:rsid w:val="00EA75C1"/>
    <w:rsid w:val="00EB1B5D"/>
    <w:rsid w:val="00EB295F"/>
    <w:rsid w:val="00EB3B91"/>
    <w:rsid w:val="00EB560F"/>
    <w:rsid w:val="00EB78F4"/>
    <w:rsid w:val="00EC0770"/>
    <w:rsid w:val="00EC0DD2"/>
    <w:rsid w:val="00EC16F8"/>
    <w:rsid w:val="00EC2910"/>
    <w:rsid w:val="00EC2A8D"/>
    <w:rsid w:val="00EC48C8"/>
    <w:rsid w:val="00EC4FD6"/>
    <w:rsid w:val="00EC571A"/>
    <w:rsid w:val="00EC67B1"/>
    <w:rsid w:val="00ED0949"/>
    <w:rsid w:val="00ED13D2"/>
    <w:rsid w:val="00ED219D"/>
    <w:rsid w:val="00ED3206"/>
    <w:rsid w:val="00ED61DF"/>
    <w:rsid w:val="00EE0ED9"/>
    <w:rsid w:val="00EE109E"/>
    <w:rsid w:val="00EE23B1"/>
    <w:rsid w:val="00EE2E55"/>
    <w:rsid w:val="00EE382A"/>
    <w:rsid w:val="00EE3EB0"/>
    <w:rsid w:val="00EE6BC0"/>
    <w:rsid w:val="00EE7E2A"/>
    <w:rsid w:val="00EF08B7"/>
    <w:rsid w:val="00EF1C05"/>
    <w:rsid w:val="00EF2700"/>
    <w:rsid w:val="00EF277A"/>
    <w:rsid w:val="00EF3951"/>
    <w:rsid w:val="00EF6426"/>
    <w:rsid w:val="00F01A04"/>
    <w:rsid w:val="00F02006"/>
    <w:rsid w:val="00F041A6"/>
    <w:rsid w:val="00F0574A"/>
    <w:rsid w:val="00F10944"/>
    <w:rsid w:val="00F15748"/>
    <w:rsid w:val="00F163FF"/>
    <w:rsid w:val="00F166D4"/>
    <w:rsid w:val="00F16860"/>
    <w:rsid w:val="00F25C38"/>
    <w:rsid w:val="00F33A99"/>
    <w:rsid w:val="00F35DE1"/>
    <w:rsid w:val="00F40E0E"/>
    <w:rsid w:val="00F42488"/>
    <w:rsid w:val="00F45106"/>
    <w:rsid w:val="00F4528C"/>
    <w:rsid w:val="00F5422C"/>
    <w:rsid w:val="00F560DD"/>
    <w:rsid w:val="00F56D4C"/>
    <w:rsid w:val="00F63914"/>
    <w:rsid w:val="00F652E9"/>
    <w:rsid w:val="00F658F3"/>
    <w:rsid w:val="00F65A20"/>
    <w:rsid w:val="00F669D4"/>
    <w:rsid w:val="00F676D0"/>
    <w:rsid w:val="00F679ED"/>
    <w:rsid w:val="00F67C74"/>
    <w:rsid w:val="00F67D26"/>
    <w:rsid w:val="00F72E3C"/>
    <w:rsid w:val="00F73A7B"/>
    <w:rsid w:val="00F8016B"/>
    <w:rsid w:val="00F804E1"/>
    <w:rsid w:val="00F84AE0"/>
    <w:rsid w:val="00F874CE"/>
    <w:rsid w:val="00F87536"/>
    <w:rsid w:val="00F87F88"/>
    <w:rsid w:val="00F90A9F"/>
    <w:rsid w:val="00F91DF6"/>
    <w:rsid w:val="00F953EB"/>
    <w:rsid w:val="00F962E3"/>
    <w:rsid w:val="00F973FC"/>
    <w:rsid w:val="00FA3359"/>
    <w:rsid w:val="00FA3F66"/>
    <w:rsid w:val="00FA73A6"/>
    <w:rsid w:val="00FA7BA5"/>
    <w:rsid w:val="00FB1FCF"/>
    <w:rsid w:val="00FB2706"/>
    <w:rsid w:val="00FB3374"/>
    <w:rsid w:val="00FB5AD4"/>
    <w:rsid w:val="00FB67DE"/>
    <w:rsid w:val="00FC5673"/>
    <w:rsid w:val="00FC6A15"/>
    <w:rsid w:val="00FC6AA4"/>
    <w:rsid w:val="00FD23CD"/>
    <w:rsid w:val="00FD4F5A"/>
    <w:rsid w:val="00FD68B9"/>
    <w:rsid w:val="00FD6CB9"/>
    <w:rsid w:val="00FD7D89"/>
    <w:rsid w:val="00FE3081"/>
    <w:rsid w:val="00FE3E3B"/>
    <w:rsid w:val="00FE7D87"/>
    <w:rsid w:val="00FF0134"/>
    <w:rsid w:val="00FF21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2AAA3B"/>
  <w15:chartTrackingRefBased/>
  <w15:docId w15:val="{D4E5C573-715B-4008-A978-DB788C77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qFormat="1"/>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74219"/>
    <w:pPr>
      <w:spacing w:before="120" w:after="120"/>
    </w:pPr>
    <w:rPr>
      <w:rFonts w:ascii="Arial" w:hAnsi="Arial"/>
      <w:snapToGrid w:val="0"/>
      <w:lang w:val="en-GB" w:eastAsia="en-US"/>
    </w:rPr>
  </w:style>
  <w:style w:type="paragraph" w:styleId="Balk1">
    <w:name w:val="heading 1"/>
    <w:basedOn w:val="Normal"/>
    <w:next w:val="Normal"/>
    <w:link w:val="Balk1Char"/>
    <w:autoRedefine/>
    <w:qFormat/>
    <w:rsid w:val="00D45256"/>
    <w:pPr>
      <w:keepNext/>
      <w:spacing w:before="240"/>
      <w:ind w:left="567" w:hanging="567"/>
      <w:jc w:val="both"/>
      <w:outlineLvl w:val="0"/>
    </w:pPr>
    <w:rPr>
      <w:rFonts w:ascii="Times New Roman" w:hAnsi="Times New Roman"/>
      <w:b/>
      <w:sz w:val="28"/>
      <w:lang w:val="fr-BE"/>
    </w:rPr>
  </w:style>
  <w:style w:type="paragraph" w:styleId="Balk2">
    <w:name w:val="heading 2"/>
    <w:basedOn w:val="Normal"/>
    <w:next w:val="Normal"/>
    <w:link w:val="Balk2Char"/>
    <w:qFormat/>
    <w:pPr>
      <w:keepNext/>
      <w:outlineLvl w:val="1"/>
    </w:pPr>
    <w:rPr>
      <w:lang w:val="fr-BE"/>
    </w:rPr>
  </w:style>
  <w:style w:type="paragraph" w:styleId="Balk3">
    <w:name w:val="heading 3"/>
    <w:basedOn w:val="Normal"/>
    <w:next w:val="Normal"/>
    <w:link w:val="Balk3Char"/>
    <w:qFormat/>
    <w:pPr>
      <w:keepNext/>
      <w:framePr w:hSpace="181" w:vSpace="181" w:wrap="auto" w:vAnchor="text" w:hAnchor="text" w:y="1"/>
      <w:outlineLvl w:val="2"/>
    </w:pPr>
  </w:style>
  <w:style w:type="paragraph" w:styleId="Balk4">
    <w:name w:val="heading 4"/>
    <w:basedOn w:val="Normal"/>
    <w:next w:val="Normal"/>
    <w:link w:val="Balk4Char"/>
    <w:qFormat/>
    <w:pPr>
      <w:keepNext/>
      <w:numPr>
        <w:ilvl w:val="3"/>
        <w:numId w:val="2"/>
      </w:numPr>
      <w:spacing w:before="240" w:after="60"/>
      <w:outlineLvl w:val="3"/>
    </w:pPr>
    <w:rPr>
      <w:b/>
      <w:sz w:val="24"/>
    </w:rPr>
  </w:style>
  <w:style w:type="paragraph" w:styleId="Balk5">
    <w:name w:val="heading 5"/>
    <w:basedOn w:val="Normal"/>
    <w:next w:val="Normal"/>
    <w:link w:val="Balk5Char"/>
    <w:qFormat/>
    <w:pPr>
      <w:numPr>
        <w:ilvl w:val="4"/>
        <w:numId w:val="2"/>
      </w:numPr>
      <w:spacing w:before="240" w:after="60"/>
      <w:outlineLvl w:val="4"/>
    </w:pPr>
    <w:rPr>
      <w:sz w:val="22"/>
    </w:rPr>
  </w:style>
  <w:style w:type="paragraph" w:styleId="Balk6">
    <w:name w:val="heading 6"/>
    <w:basedOn w:val="Normal"/>
    <w:next w:val="Normal"/>
    <w:link w:val="Balk6Char"/>
    <w:qFormat/>
    <w:pPr>
      <w:numPr>
        <w:ilvl w:val="5"/>
        <w:numId w:val="2"/>
      </w:numPr>
      <w:tabs>
        <w:tab w:val="clear" w:pos="360"/>
        <w:tab w:val="num" w:pos="1152"/>
      </w:tabs>
      <w:spacing w:before="240" w:after="60"/>
      <w:ind w:left="1152" w:hanging="1152"/>
      <w:outlineLvl w:val="5"/>
    </w:pPr>
    <w:rPr>
      <w:i/>
      <w:sz w:val="22"/>
    </w:rPr>
  </w:style>
  <w:style w:type="paragraph" w:styleId="Balk7">
    <w:name w:val="heading 7"/>
    <w:basedOn w:val="Normal"/>
    <w:next w:val="Normal"/>
    <w:link w:val="Balk7Char"/>
    <w:qFormat/>
    <w:pPr>
      <w:numPr>
        <w:ilvl w:val="6"/>
        <w:numId w:val="2"/>
      </w:numPr>
      <w:spacing w:before="240" w:after="60"/>
      <w:outlineLvl w:val="6"/>
    </w:pPr>
  </w:style>
  <w:style w:type="paragraph" w:styleId="Balk8">
    <w:name w:val="heading 8"/>
    <w:basedOn w:val="Normal"/>
    <w:next w:val="Normal"/>
    <w:link w:val="Balk8Char"/>
    <w:qFormat/>
    <w:pPr>
      <w:numPr>
        <w:ilvl w:val="7"/>
        <w:numId w:val="2"/>
      </w:numPr>
      <w:spacing w:before="240" w:after="60"/>
      <w:outlineLvl w:val="7"/>
    </w:pPr>
    <w:rPr>
      <w:i/>
    </w:rPr>
  </w:style>
  <w:style w:type="paragraph" w:styleId="Balk9">
    <w:name w:val="heading 9"/>
    <w:basedOn w:val="Normal"/>
    <w:next w:val="Normal"/>
    <w:link w:val="Balk9Char"/>
    <w:qFormat/>
    <w:pPr>
      <w:numPr>
        <w:ilvl w:val="8"/>
        <w:numId w:val="2"/>
      </w:numPr>
      <w:spacing w:before="240" w:after="60"/>
      <w:outlineLvl w:val="8"/>
    </w:pPr>
    <w:rPr>
      <w:b/>
      <w:i/>
      <w:sz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link w:val="KonuBalChar"/>
    <w:qFormat/>
    <w:pPr>
      <w:jc w:val="center"/>
    </w:pPr>
    <w:rPr>
      <w:b/>
      <w:sz w:val="28"/>
      <w:lang w:val="fr-BE"/>
    </w:rPr>
  </w:style>
  <w:style w:type="paragraph" w:styleId="Altyaz">
    <w:name w:val="Subtitle"/>
    <w:basedOn w:val="Normal"/>
    <w:link w:val="AltyazChar"/>
    <w:qFormat/>
    <w:pPr>
      <w:jc w:val="center"/>
    </w:pPr>
    <w:rPr>
      <w:b/>
      <w:sz w:val="28"/>
      <w:lang w:val="fr-BE"/>
    </w:rPr>
  </w:style>
  <w:style w:type="paragraph" w:styleId="GvdeMetniGirintisi">
    <w:name w:val="Body Text Indent"/>
    <w:basedOn w:val="Normal"/>
    <w:link w:val="GvdeMetniGirintisiChar"/>
    <w:pPr>
      <w:tabs>
        <w:tab w:val="num" w:pos="567"/>
      </w:tabs>
      <w:spacing w:before="0" w:after="0"/>
      <w:jc w:val="both"/>
    </w:pPr>
    <w:rPr>
      <w:rFonts w:ascii="Times New Roman" w:hAnsi="Times New Roman"/>
      <w:sz w:val="24"/>
    </w:rPr>
  </w:style>
  <w:style w:type="paragraph" w:styleId="GvdeMetni">
    <w:name w:val="Body Text"/>
    <w:basedOn w:val="Normal"/>
    <w:link w:val="GvdeMetniChar"/>
  </w:style>
  <w:style w:type="paragraph" w:styleId="GvdeMetniGirintisi2">
    <w:name w:val="Body Text Indent 2"/>
    <w:basedOn w:val="Normal"/>
    <w:link w:val="GvdeMetniGirintisi2Char"/>
    <w:pPr>
      <w:tabs>
        <w:tab w:val="num" w:pos="567"/>
        <w:tab w:val="num" w:pos="2160"/>
      </w:tabs>
      <w:spacing w:after="240"/>
      <w:ind w:left="567" w:hanging="567"/>
      <w:jc w:val="both"/>
    </w:pPr>
    <w:rPr>
      <w:sz w:val="24"/>
      <w:u w:val="single"/>
    </w:rPr>
  </w:style>
  <w:style w:type="paragraph" w:styleId="GvdeMetniGirintisi3">
    <w:name w:val="Body Text Indent 3"/>
    <w:basedOn w:val="Normal"/>
    <w:link w:val="GvdeMetniGirintisi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stBilgi">
    <w:name w:val="header"/>
    <w:basedOn w:val="Normal"/>
    <w:link w:val="stBilgiChar"/>
    <w:pPr>
      <w:tabs>
        <w:tab w:val="center" w:pos="4320"/>
        <w:tab w:val="right" w:pos="8640"/>
      </w:tabs>
    </w:pPr>
  </w:style>
  <w:style w:type="paragraph" w:styleId="AltBilgi">
    <w:name w:val="footer"/>
    <w:basedOn w:val="Normal"/>
    <w:link w:val="AltBilgiChar"/>
    <w:pPr>
      <w:tabs>
        <w:tab w:val="center" w:pos="4320"/>
        <w:tab w:val="right" w:pos="8640"/>
      </w:tabs>
    </w:pPr>
  </w:style>
  <w:style w:type="character" w:styleId="SayfaNumaras">
    <w:name w:val="page number"/>
    <w:basedOn w:val="VarsaylanParagrafYazTipi"/>
  </w:style>
  <w:style w:type="paragraph" w:styleId="GvdeMetni3">
    <w:name w:val="Body Text 3"/>
    <w:basedOn w:val="Normal"/>
    <w:link w:val="GvdeMetni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Kpr">
    <w:name w:val="Hyperlink"/>
    <w:rPr>
      <w:color w:val="0000FF"/>
      <w:u w:val="single"/>
    </w:rPr>
  </w:style>
  <w:style w:type="paragraph" w:styleId="DipnotMetni">
    <w:name w:val="footnote text"/>
    <w:aliases w:val="Schriftart: 9 pt,Schriftart: 10 pt,Schriftart: 8 pt,WB-Fußnotentext,FoodNote,ft,Footnote,Footnote Text Char Char,Footnote Text Char1 Char Char,Footnote Text Char Char Char Char,fn,f,Voetnoottekst Char,Footnote Text Char1 Cha,Fußnote"/>
    <w:basedOn w:val="Normal"/>
    <w:link w:val="DipnotMetniChar"/>
    <w:autoRedefine/>
    <w:uiPriority w:val="99"/>
    <w:qFormat/>
    <w:rsid w:val="00723015"/>
    <w:pPr>
      <w:spacing w:before="0" w:after="0"/>
      <w:ind w:left="142" w:hanging="142"/>
      <w:jc w:val="both"/>
    </w:pPr>
    <w:rPr>
      <w:rFonts w:ascii="Times New Roman" w:hAnsi="Times New Roman"/>
      <w:lang w:val="fr-FR"/>
    </w:rPr>
  </w:style>
  <w:style w:type="character" w:styleId="DipnotBavurusu">
    <w:name w:val="footnote reference"/>
    <w:aliases w:val="Footnote symbol,Times 10 Point,Exposant 3 Point, Exposant 3 Point,Footnote number,Footnote Reference Number,Footnote reference number,Footnote Reference Superscript,EN Footnote Reference,note TESI,Voetnootverwijzing,fr,o,FR,FR1,note T"/>
    <w:link w:val="CharCharChar"/>
    <w:qFormat/>
    <w:rPr>
      <w:vertAlign w:val="superscript"/>
    </w:rPr>
  </w:style>
  <w:style w:type="paragraph" w:styleId="BelgeBalantlar">
    <w:name w:val="Document Map"/>
    <w:basedOn w:val="Normal"/>
    <w:link w:val="BelgeBalantlar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Balk1"/>
    <w:next w:val="Normal"/>
    <w:autoRedefine/>
    <w:pPr>
      <w:keepNext w:val="0"/>
      <w:pageBreakBefore/>
      <w:tabs>
        <w:tab w:val="left" w:pos="567"/>
        <w:tab w:val="left" w:pos="2552"/>
        <w:tab w:val="left" w:pos="7938"/>
        <w:tab w:val="left" w:pos="9072"/>
      </w:tabs>
      <w:spacing w:before="0" w:after="0"/>
      <w:ind w:left="0" w:firstLine="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2">
    <w:name w:val="toc 2"/>
    <w:basedOn w:val="Normal"/>
    <w:next w:val="Normal"/>
    <w:autoRedefine/>
    <w:semiHidden/>
    <w:pPr>
      <w:spacing w:before="0" w:after="0"/>
      <w:ind w:left="200"/>
    </w:pPr>
    <w:rPr>
      <w:rFonts w:ascii="Times New Roman" w:hAnsi="Times New Roman"/>
      <w:smallCaps/>
    </w:rPr>
  </w:style>
  <w:style w:type="character" w:styleId="Gl">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3">
    <w:name w:val="toc 3"/>
    <w:basedOn w:val="Normal"/>
    <w:next w:val="Normal"/>
    <w:autoRedefine/>
    <w:semiHidden/>
    <w:pPr>
      <w:spacing w:before="0" w:after="0"/>
      <w:ind w:left="400"/>
    </w:pPr>
    <w:rPr>
      <w:rFonts w:ascii="Times New Roman" w:hAnsi="Times New Roman"/>
      <w:i/>
    </w:rPr>
  </w:style>
  <w:style w:type="paragraph" w:styleId="T4">
    <w:name w:val="toc 4"/>
    <w:basedOn w:val="Normal"/>
    <w:next w:val="Normal"/>
    <w:autoRedefine/>
    <w:semiHidden/>
    <w:pPr>
      <w:spacing w:before="0" w:after="0"/>
      <w:ind w:left="600"/>
    </w:pPr>
    <w:rPr>
      <w:rFonts w:ascii="Times New Roman" w:hAnsi="Times New Roman"/>
      <w:sz w:val="18"/>
    </w:rPr>
  </w:style>
  <w:style w:type="paragraph" w:styleId="T5">
    <w:name w:val="toc 5"/>
    <w:basedOn w:val="Normal"/>
    <w:next w:val="Normal"/>
    <w:autoRedefine/>
    <w:semiHidden/>
    <w:pPr>
      <w:spacing w:before="0" w:after="0"/>
      <w:ind w:left="800"/>
    </w:pPr>
    <w:rPr>
      <w:rFonts w:ascii="Times New Roman" w:hAnsi="Times New Roman"/>
      <w:sz w:val="18"/>
    </w:rPr>
  </w:style>
  <w:style w:type="paragraph" w:styleId="T6">
    <w:name w:val="toc 6"/>
    <w:basedOn w:val="Normal"/>
    <w:next w:val="Normal"/>
    <w:autoRedefine/>
    <w:semiHidden/>
    <w:pPr>
      <w:spacing w:before="0" w:after="0"/>
      <w:ind w:left="1000"/>
    </w:pPr>
    <w:rPr>
      <w:rFonts w:ascii="Times New Roman" w:hAnsi="Times New Roman"/>
      <w:sz w:val="18"/>
    </w:rPr>
  </w:style>
  <w:style w:type="paragraph" w:styleId="T7">
    <w:name w:val="toc 7"/>
    <w:basedOn w:val="Normal"/>
    <w:next w:val="Normal"/>
    <w:autoRedefine/>
    <w:semiHidden/>
    <w:pPr>
      <w:spacing w:before="0" w:after="0"/>
      <w:ind w:left="1200"/>
    </w:pPr>
    <w:rPr>
      <w:rFonts w:ascii="Times New Roman" w:hAnsi="Times New Roman"/>
      <w:sz w:val="18"/>
    </w:rPr>
  </w:style>
  <w:style w:type="paragraph" w:styleId="T8">
    <w:name w:val="toc 8"/>
    <w:basedOn w:val="Normal"/>
    <w:next w:val="Normal"/>
    <w:autoRedefine/>
    <w:semiHidden/>
    <w:pPr>
      <w:spacing w:before="0" w:after="0"/>
      <w:ind w:left="1400"/>
    </w:pPr>
    <w:rPr>
      <w:rFonts w:ascii="Times New Roman" w:hAnsi="Times New Roman"/>
      <w:sz w:val="18"/>
    </w:rPr>
  </w:style>
  <w:style w:type="paragraph" w:styleId="T9">
    <w:name w:val="toc 9"/>
    <w:basedOn w:val="Normal"/>
    <w:next w:val="Normal"/>
    <w:autoRedefine/>
    <w:semiHidden/>
    <w:pPr>
      <w:spacing w:before="0" w:after="0"/>
      <w:ind w:left="1600"/>
    </w:pPr>
    <w:rPr>
      <w:rFonts w:ascii="Times New Roman" w:hAnsi="Times New Roman"/>
      <w:sz w:val="18"/>
    </w:rPr>
  </w:style>
  <w:style w:type="character" w:styleId="zlenenKpr">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oKlavuzu">
    <w:name w:val="Table Grid"/>
    <w:basedOn w:val="NormalTablo"/>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2">
    <w:name w:val="Body Text 2"/>
    <w:basedOn w:val="Normal"/>
    <w:link w:val="GvdeMetni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onMetni">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Balk1"/>
    <w:autoRedefine/>
    <w:rsid w:val="00A4424B"/>
    <w:pPr>
      <w:spacing w:before="120"/>
    </w:pPr>
    <w:rPr>
      <w:bCs/>
      <w:iCs/>
      <w:sz w:val="24"/>
      <w:szCs w:val="24"/>
    </w:rPr>
  </w:style>
  <w:style w:type="character" w:customStyle="1" w:styleId="Balk2Char">
    <w:name w:val="Başlık 2 Char"/>
    <w:link w:val="Balk2"/>
    <w:semiHidden/>
    <w:locked/>
    <w:rsid w:val="0047783A"/>
    <w:rPr>
      <w:rFonts w:ascii="Arial" w:hAnsi="Arial"/>
      <w:snapToGrid w:val="0"/>
      <w:lang w:val="fr-BE" w:eastAsia="en-US" w:bidi="ar-SA"/>
    </w:rPr>
  </w:style>
  <w:style w:type="character" w:customStyle="1" w:styleId="Balk1Char">
    <w:name w:val="Başlık 1 Char"/>
    <w:link w:val="Balk1"/>
    <w:rsid w:val="00D45256"/>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Balk3Char">
    <w:name w:val="Başlık 3 Char"/>
    <w:link w:val="Balk3"/>
    <w:semiHidden/>
    <w:locked/>
    <w:rsid w:val="0047783A"/>
    <w:rPr>
      <w:rFonts w:ascii="Arial" w:hAnsi="Arial"/>
      <w:snapToGrid w:val="0"/>
      <w:lang w:val="en-GB" w:eastAsia="en-US" w:bidi="ar-SA"/>
    </w:rPr>
  </w:style>
  <w:style w:type="character" w:customStyle="1" w:styleId="Balk4Char">
    <w:name w:val="Başlık 4 Char"/>
    <w:link w:val="Balk4"/>
    <w:semiHidden/>
    <w:locked/>
    <w:rsid w:val="0047783A"/>
    <w:rPr>
      <w:rFonts w:ascii="Arial" w:hAnsi="Arial"/>
      <w:b/>
      <w:snapToGrid w:val="0"/>
      <w:sz w:val="24"/>
      <w:lang w:val="sv-SE" w:eastAsia="en-US" w:bidi="ar-SA"/>
    </w:rPr>
  </w:style>
  <w:style w:type="character" w:customStyle="1" w:styleId="Balk5Char">
    <w:name w:val="Başlık 5 Char"/>
    <w:link w:val="Balk5"/>
    <w:semiHidden/>
    <w:locked/>
    <w:rsid w:val="0047783A"/>
    <w:rPr>
      <w:rFonts w:ascii="Arial" w:hAnsi="Arial"/>
      <w:snapToGrid w:val="0"/>
      <w:sz w:val="22"/>
      <w:lang w:val="sv-SE" w:eastAsia="en-US" w:bidi="ar-SA"/>
    </w:rPr>
  </w:style>
  <w:style w:type="character" w:customStyle="1" w:styleId="Balk6Char">
    <w:name w:val="Başlık 6 Char"/>
    <w:link w:val="Balk6"/>
    <w:semiHidden/>
    <w:locked/>
    <w:rsid w:val="0047783A"/>
    <w:rPr>
      <w:rFonts w:ascii="Arial" w:hAnsi="Arial"/>
      <w:i/>
      <w:snapToGrid w:val="0"/>
      <w:sz w:val="22"/>
      <w:lang w:val="sv-SE" w:eastAsia="en-US" w:bidi="ar-SA"/>
    </w:rPr>
  </w:style>
  <w:style w:type="character" w:customStyle="1" w:styleId="Balk7Char">
    <w:name w:val="Başlık 7 Char"/>
    <w:link w:val="Balk7"/>
    <w:semiHidden/>
    <w:locked/>
    <w:rsid w:val="0047783A"/>
    <w:rPr>
      <w:rFonts w:ascii="Arial" w:hAnsi="Arial"/>
      <w:snapToGrid w:val="0"/>
      <w:lang w:val="sv-SE" w:eastAsia="en-US" w:bidi="ar-SA"/>
    </w:rPr>
  </w:style>
  <w:style w:type="character" w:customStyle="1" w:styleId="Balk8Char">
    <w:name w:val="Başlık 8 Char"/>
    <w:link w:val="Balk8"/>
    <w:semiHidden/>
    <w:locked/>
    <w:rsid w:val="0047783A"/>
    <w:rPr>
      <w:rFonts w:ascii="Arial" w:hAnsi="Arial"/>
      <w:i/>
      <w:snapToGrid w:val="0"/>
      <w:lang w:val="sv-SE" w:eastAsia="en-US" w:bidi="ar-SA"/>
    </w:rPr>
  </w:style>
  <w:style w:type="character" w:customStyle="1" w:styleId="Balk9Char">
    <w:name w:val="Başlık 9 Char"/>
    <w:link w:val="Balk9"/>
    <w:semiHidden/>
    <w:locked/>
    <w:rsid w:val="0047783A"/>
    <w:rPr>
      <w:rFonts w:ascii="Arial" w:hAnsi="Arial"/>
      <w:b/>
      <w:i/>
      <w:snapToGrid w:val="0"/>
      <w:sz w:val="18"/>
      <w:lang w:val="sv-SE" w:eastAsia="en-US" w:bidi="ar-SA"/>
    </w:rPr>
  </w:style>
  <w:style w:type="character" w:customStyle="1" w:styleId="KonuBalChar">
    <w:name w:val="Konu Başlığı Char"/>
    <w:link w:val="KonuBal"/>
    <w:locked/>
    <w:rsid w:val="0047783A"/>
    <w:rPr>
      <w:rFonts w:ascii="Arial" w:hAnsi="Arial"/>
      <w:b/>
      <w:snapToGrid w:val="0"/>
      <w:sz w:val="28"/>
      <w:lang w:val="fr-BE" w:eastAsia="en-US" w:bidi="ar-SA"/>
    </w:rPr>
  </w:style>
  <w:style w:type="character" w:customStyle="1" w:styleId="AltyazChar">
    <w:name w:val="Altyazı Char"/>
    <w:link w:val="Altyaz"/>
    <w:locked/>
    <w:rsid w:val="0047783A"/>
    <w:rPr>
      <w:rFonts w:ascii="Arial" w:hAnsi="Arial"/>
      <w:b/>
      <w:snapToGrid w:val="0"/>
      <w:sz w:val="28"/>
      <w:lang w:val="fr-BE" w:eastAsia="en-US" w:bidi="ar-SA"/>
    </w:rPr>
  </w:style>
  <w:style w:type="character" w:customStyle="1" w:styleId="GvdeMetniGirintisiChar">
    <w:name w:val="Gövde Metni Girintisi Char"/>
    <w:link w:val="GvdeMetniGirintisi"/>
    <w:semiHidden/>
    <w:locked/>
    <w:rsid w:val="0047783A"/>
    <w:rPr>
      <w:snapToGrid w:val="0"/>
      <w:sz w:val="24"/>
      <w:lang w:val="sv-SE" w:eastAsia="en-US" w:bidi="ar-SA"/>
    </w:rPr>
  </w:style>
  <w:style w:type="character" w:customStyle="1" w:styleId="GvdeMetniChar">
    <w:name w:val="Gövde Metni Char"/>
    <w:link w:val="GvdeMetni"/>
    <w:semiHidden/>
    <w:locked/>
    <w:rsid w:val="0047783A"/>
    <w:rPr>
      <w:rFonts w:ascii="Arial" w:hAnsi="Arial"/>
      <w:snapToGrid w:val="0"/>
      <w:lang w:val="sv-SE" w:eastAsia="en-US" w:bidi="ar-SA"/>
    </w:rPr>
  </w:style>
  <w:style w:type="character" w:customStyle="1" w:styleId="GvdeMetniGirintisi2Char">
    <w:name w:val="Gövde Metni Girintisi 2 Char"/>
    <w:link w:val="GvdeMetniGirintisi2"/>
    <w:semiHidden/>
    <w:locked/>
    <w:rsid w:val="0047783A"/>
    <w:rPr>
      <w:rFonts w:ascii="Arial" w:hAnsi="Arial"/>
      <w:snapToGrid w:val="0"/>
      <w:sz w:val="24"/>
      <w:u w:val="single"/>
      <w:lang w:val="sv-SE" w:eastAsia="en-US" w:bidi="ar-SA"/>
    </w:rPr>
  </w:style>
  <w:style w:type="character" w:customStyle="1" w:styleId="GvdeMetniGirintisi3Char">
    <w:name w:val="Gövde Metni Girintisi 3 Char"/>
    <w:link w:val="GvdeMetniGirintisi3"/>
    <w:semiHidden/>
    <w:locked/>
    <w:rsid w:val="0047783A"/>
    <w:rPr>
      <w:rFonts w:ascii="Arial" w:hAnsi="Arial"/>
      <w:snapToGrid w:val="0"/>
      <w:sz w:val="24"/>
      <w:lang w:val="sv-SE" w:eastAsia="en-US" w:bidi="ar-SA"/>
    </w:rPr>
  </w:style>
  <w:style w:type="character" w:customStyle="1" w:styleId="stBilgiChar">
    <w:name w:val="Üst Bilgi Char"/>
    <w:link w:val="stBilgi"/>
    <w:semiHidden/>
    <w:locked/>
    <w:rsid w:val="0047783A"/>
    <w:rPr>
      <w:rFonts w:ascii="Arial" w:hAnsi="Arial"/>
      <w:snapToGrid w:val="0"/>
      <w:lang w:val="sv-SE" w:eastAsia="en-US" w:bidi="ar-SA"/>
    </w:rPr>
  </w:style>
  <w:style w:type="character" w:customStyle="1" w:styleId="AltBilgiChar">
    <w:name w:val="Alt Bilgi Char"/>
    <w:link w:val="AltBilgi"/>
    <w:semiHidden/>
    <w:locked/>
    <w:rsid w:val="0047783A"/>
    <w:rPr>
      <w:rFonts w:ascii="Arial" w:hAnsi="Arial"/>
      <w:snapToGrid w:val="0"/>
      <w:lang w:val="sv-SE" w:eastAsia="en-US" w:bidi="ar-SA"/>
    </w:rPr>
  </w:style>
  <w:style w:type="character" w:customStyle="1" w:styleId="GvdeMetni3Char">
    <w:name w:val="Gövde Metni 3 Char"/>
    <w:link w:val="GvdeMetni3"/>
    <w:semiHidden/>
    <w:locked/>
    <w:rsid w:val="0047783A"/>
    <w:rPr>
      <w:rFonts w:ascii="Arial" w:hAnsi="Arial"/>
      <w:b/>
      <w:snapToGrid w:val="0"/>
      <w:sz w:val="24"/>
      <w:lang w:val="en-GB" w:eastAsia="en-US" w:bidi="ar-SA"/>
    </w:rPr>
  </w:style>
  <w:style w:type="character" w:customStyle="1" w:styleId="DipnotMetniChar">
    <w:name w:val="Dipnot Metni Char"/>
    <w:aliases w:val="Schriftart: 9 pt Char,Schriftart: 10 pt Char,Schriftart: 8 pt Char,WB-Fußnotentext Char,FoodNote Char,ft Char,Footnote Char,Footnote Text Char Char Char,Footnote Text Char1 Char Char Char,Footnote Text Char Char Char Char Char,fn Char"/>
    <w:link w:val="DipnotMetni"/>
    <w:uiPriority w:val="99"/>
    <w:locked/>
    <w:rsid w:val="00723015"/>
    <w:rPr>
      <w:snapToGrid w:val="0"/>
      <w:lang w:val="fr-FR" w:eastAsia="en-US"/>
    </w:rPr>
  </w:style>
  <w:style w:type="character" w:customStyle="1" w:styleId="BelgeBalantlarChar">
    <w:name w:val="Belge Bağlantıları Char"/>
    <w:link w:val="BelgeBalantlar"/>
    <w:semiHidden/>
    <w:locked/>
    <w:rsid w:val="0047783A"/>
    <w:rPr>
      <w:rFonts w:ascii="Arial" w:hAnsi="Arial"/>
      <w:snapToGrid w:val="0"/>
      <w:sz w:val="24"/>
      <w:lang w:val="fr-FR" w:eastAsia="en-US" w:bidi="ar-SA"/>
    </w:rPr>
  </w:style>
  <w:style w:type="character" w:customStyle="1" w:styleId="GvdeMetni2Char">
    <w:name w:val="Gövde Metni 2 Char"/>
    <w:link w:val="GvdeMetni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SonNotBavurusu">
    <w:name w:val="endnote reference"/>
    <w:semiHidden/>
    <w:rsid w:val="0047783A"/>
    <w:rPr>
      <w:vertAlign w:val="superscript"/>
    </w:rPr>
  </w:style>
  <w:style w:type="paragraph" w:styleId="SonNotMetni">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AklamaBavurusu">
    <w:name w:val="annotation reference"/>
    <w:rsid w:val="00EE23B1"/>
    <w:rPr>
      <w:sz w:val="16"/>
      <w:szCs w:val="16"/>
    </w:rPr>
  </w:style>
  <w:style w:type="paragraph" w:styleId="AklamaMetni">
    <w:name w:val="annotation text"/>
    <w:basedOn w:val="Normal"/>
    <w:link w:val="AklamaMetniChar"/>
    <w:rsid w:val="00EE23B1"/>
  </w:style>
  <w:style w:type="paragraph" w:styleId="AklamaKonusu">
    <w:name w:val="annotation subject"/>
    <w:basedOn w:val="AklamaMetni"/>
    <w:next w:val="AklamaMetni"/>
    <w:semiHidden/>
    <w:rsid w:val="00EE23B1"/>
    <w:rPr>
      <w:b/>
      <w:bCs/>
    </w:rPr>
  </w:style>
  <w:style w:type="paragraph" w:styleId="ListeParagraf">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AklamaMetniChar">
    <w:name w:val="Açıklama Metni Char"/>
    <w:link w:val="AklamaMetni"/>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Dzeltme">
    <w:name w:val="Revision"/>
    <w:hidden/>
    <w:uiPriority w:val="99"/>
    <w:semiHidden/>
    <w:rsid w:val="00EA23A7"/>
    <w:rPr>
      <w:rFonts w:ascii="Arial" w:hAnsi="Arial"/>
      <w:snapToGrid w:val="0"/>
      <w:lang w:val="en-GB" w:eastAsia="en-US"/>
    </w:rPr>
  </w:style>
  <w:style w:type="paragraph" w:customStyle="1" w:styleId="paragraph">
    <w:name w:val="paragraph"/>
    <w:basedOn w:val="Normal"/>
    <w:rsid w:val="00A808EF"/>
    <w:pPr>
      <w:spacing w:before="100" w:beforeAutospacing="1" w:after="100" w:afterAutospacing="1"/>
    </w:pPr>
    <w:rPr>
      <w:rFonts w:ascii="Times New Roman" w:hAnsi="Times New Roman"/>
      <w:snapToGrid/>
      <w:sz w:val="24"/>
      <w:szCs w:val="24"/>
      <w:lang w:val="fr-BE" w:eastAsia="fr-BE"/>
    </w:rPr>
  </w:style>
  <w:style w:type="character" w:customStyle="1" w:styleId="normaltextrun">
    <w:name w:val="normaltextrun"/>
    <w:rsid w:val="00A808EF"/>
  </w:style>
  <w:style w:type="character" w:styleId="Vurgu">
    <w:name w:val="Emphasis"/>
    <w:uiPriority w:val="20"/>
    <w:qFormat/>
    <w:rsid w:val="00A6110F"/>
    <w:rPr>
      <w:i/>
    </w:rPr>
  </w:style>
  <w:style w:type="character" w:styleId="zmlenmeyenBahsetme">
    <w:name w:val="Unresolved Mention"/>
    <w:uiPriority w:val="99"/>
    <w:semiHidden/>
    <w:unhideWhenUsed/>
    <w:rsid w:val="00561872"/>
    <w:rPr>
      <w:color w:val="605E5C"/>
      <w:shd w:val="clear" w:color="auto" w:fill="E1DFDD"/>
    </w:rPr>
  </w:style>
  <w:style w:type="paragraph" w:customStyle="1" w:styleId="CharCharChar">
    <w:name w:val="Char Char Char"/>
    <w:basedOn w:val="Normal"/>
    <w:link w:val="DipnotBavurusu"/>
    <w:rsid w:val="00DF4031"/>
    <w:pPr>
      <w:spacing w:before="0" w:after="0" w:line="240" w:lineRule="exact"/>
    </w:pPr>
    <w:rPr>
      <w:rFonts w:ascii="Times New Roman" w:hAnsi="Times New Roman"/>
      <w:snapToGrid/>
      <w:vertAlign w:val="superscript"/>
      <w:lang w:eastAsia="en-GB"/>
    </w:rPr>
  </w:style>
  <w:style w:type="paragraph" w:customStyle="1" w:styleId="TableContents">
    <w:name w:val="Table Contents"/>
    <w:basedOn w:val="Normal"/>
    <w:qFormat/>
    <w:rsid w:val="00656F32"/>
    <w:pPr>
      <w:widowControl w:val="0"/>
      <w:suppressLineNumbers/>
      <w:suppressAutoHyphens/>
    </w:pPr>
    <w:rPr>
      <w:snapToGr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594361416">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ePRAG" TargetMode="External"/><Relationship Id="rId13" Type="http://schemas.openxmlformats.org/officeDocument/2006/relationships/hyperlink" Target="https://ipa-bgtr.mrrb.bg/"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incimotel.co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lmaordu8@gmail.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ikis.ec.europa.eu/display/ExactExternalWiki/Annexes" TargetMode="External"/><Relationship Id="rId19" Type="http://schemas.openxmlformats.org/officeDocument/2006/relationships/hyperlink" Target="http://ec.europa.eu/budget/explained/management/protecting/protect_en.cfm" TargetMode="External"/><Relationship Id="rId4" Type="http://schemas.openxmlformats.org/officeDocument/2006/relationships/settings" Target="settings.xml"/><Relationship Id="rId9" Type="http://schemas.openxmlformats.org/officeDocument/2006/relationships/hyperlink" Target="mailto:selmaordu8@gmail.com" TargetMode="External"/><Relationship Id="rId14" Type="http://schemas.openxmlformats.org/officeDocument/2006/relationships/hyperlink" Target="mailto:selmaordu8@gmail.com"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iccwbo.org/incoterms/" TargetMode="External"/><Relationship Id="rId2" Type="http://schemas.openxmlformats.org/officeDocument/2006/relationships/hyperlink" Target="https://www.sanctionsmap.eu/" TargetMode="External"/><Relationship Id="rId1" Type="http://schemas.openxmlformats.org/officeDocument/2006/relationships/hyperlink" Target="http://www.iccwbo.org/incoterm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29DEC8-C523-4F60-B7E6-98FC9B39E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TotalTime>
  <Pages>16</Pages>
  <Words>5703</Words>
  <Characters>32510</Characters>
  <Application>Microsoft Office Word</Application>
  <DocSecurity>0</DocSecurity>
  <Lines>270</Lines>
  <Paragraphs>76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38137</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senolfiliz@gmail.com</cp:lastModifiedBy>
  <cp:revision>30</cp:revision>
  <cp:lastPrinted>2018-04-13T13:21:00Z</cp:lastPrinted>
  <dcterms:created xsi:type="dcterms:W3CDTF">2024-06-17T14:07:00Z</dcterms:created>
  <dcterms:modified xsi:type="dcterms:W3CDTF">2025-12-08T11:09:00Z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MSIP_Label_6bd9ddd1-4d20-43f6-abfa-fc3c07406f94_Enabled">
    <vt:lpwstr>true</vt:lpwstr>
  </property>
  <property fmtid="{D5CDD505-2E9C-101B-9397-08002B2CF9AE}" pid="9" name="MSIP_Label_6bd9ddd1-4d20-43f6-abfa-fc3c07406f94_SetDate">
    <vt:lpwstr>2023-04-04T08:25:04Z</vt:lpwstr>
  </property>
  <property fmtid="{D5CDD505-2E9C-101B-9397-08002B2CF9AE}" pid="10" name="MSIP_Label_6bd9ddd1-4d20-43f6-abfa-fc3c07406f94_Method">
    <vt:lpwstr>Privileged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ee81b4b7-452f-47a1-9376-022cade272e5</vt:lpwstr>
  </property>
  <property fmtid="{D5CDD505-2E9C-101B-9397-08002B2CF9AE}" pid="14" name="MSIP_Label_6bd9ddd1-4d20-43f6-abfa-fc3c07406f94_ContentBits">
    <vt:lpwstr>0</vt:lpwstr>
  </property>
</Properties>
</file>